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F2167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27123B8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3FF44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4C11B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40D46A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1DBC5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90FAD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DB2408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022BFC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5E3DA9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705171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115C0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DC14FB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1DBDCC" w14:textId="77777777" w:rsidR="00E76A77" w:rsidRPr="00E35D02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070210" w14:textId="77777777" w:rsidR="00E76A77" w:rsidRDefault="00E76A77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E7208A" w14:textId="77777777" w:rsidR="0018702D" w:rsidRDefault="0018702D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D82A5F" w14:textId="77777777" w:rsidR="0018702D" w:rsidRPr="009F4018" w:rsidRDefault="0018702D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018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из бюджета Республики Татарстан субсидии сельскохозяйственным потребительским кооперативам на возмещение части затрат, связанных со строительством ферм по содержанию крупного рогатого скота молочного направления на территории мини-молочных парков</w:t>
      </w:r>
    </w:p>
    <w:p w14:paraId="42DE48FE" w14:textId="77777777" w:rsidR="0018702D" w:rsidRPr="009F4018" w:rsidRDefault="0018702D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300E1" w14:textId="77777777" w:rsidR="0018702D" w:rsidRPr="009F4018" w:rsidRDefault="0018702D" w:rsidP="00187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591F3" w14:textId="77777777" w:rsidR="0018702D" w:rsidRPr="009F4018" w:rsidRDefault="0018702D" w:rsidP="00187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018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3F9D0BCB" w14:textId="77777777" w:rsidR="0018702D" w:rsidRPr="009F4018" w:rsidRDefault="0018702D" w:rsidP="00E76A77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DA2F89" w14:textId="0071BE7E" w:rsidR="0018702D" w:rsidRPr="009F4018" w:rsidRDefault="0018702D" w:rsidP="00187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018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DB50CC" w:rsidRPr="009F4018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Pr="009F4018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из бюджета Республики Татарстан субсидии сельскохозяйственным потребительским кооперативам на возмещение части затрат, связанных со строительством ферм по содержанию крупного рогатого скота молочного направления на территории мини-молочных парков. </w:t>
      </w:r>
    </w:p>
    <w:p w14:paraId="7B5E4480" w14:textId="77777777" w:rsidR="0018702D" w:rsidRPr="009F4018" w:rsidRDefault="0018702D" w:rsidP="001870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018">
        <w:rPr>
          <w:rFonts w:ascii="Times New Roman" w:eastAsia="Calibri" w:hAnsi="Times New Roman" w:cs="Times New Roman"/>
          <w:sz w:val="28"/>
          <w:szCs w:val="28"/>
        </w:rPr>
        <w:t>2.</w:t>
      </w:r>
      <w:r w:rsidRPr="009F4018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возложить на Министерство сельского хозяйства и продовольствия Республики Татарстан.</w:t>
      </w:r>
    </w:p>
    <w:p w14:paraId="6A76E95E" w14:textId="77777777" w:rsidR="00502C75" w:rsidRPr="009F4018" w:rsidRDefault="00502C75" w:rsidP="00502C75">
      <w:pPr>
        <w:pStyle w:val="2"/>
        <w:ind w:left="0" w:firstLine="709"/>
        <w:outlineLvl w:val="0"/>
        <w:rPr>
          <w:sz w:val="28"/>
          <w:szCs w:val="28"/>
          <w:lang w:val="ru-RU"/>
        </w:rPr>
      </w:pPr>
    </w:p>
    <w:p w14:paraId="6EE3B98D" w14:textId="77777777" w:rsidR="00502C75" w:rsidRPr="009F4018" w:rsidRDefault="00502C75" w:rsidP="00502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1524079" w14:textId="77777777" w:rsidR="00E76A77" w:rsidRPr="009F4018" w:rsidRDefault="00E76A77" w:rsidP="00502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B802B50" w14:textId="77777777" w:rsidR="00502C75" w:rsidRPr="009F4018" w:rsidRDefault="00502C75" w:rsidP="0050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4018">
        <w:rPr>
          <w:rFonts w:ascii="Times New Roman" w:hAnsi="Times New Roman" w:cs="Times New Roman"/>
          <w:sz w:val="28"/>
        </w:rPr>
        <w:t>Премьер-министр</w:t>
      </w:r>
    </w:p>
    <w:p w14:paraId="3F0A6F3C" w14:textId="77777777" w:rsidR="00502C75" w:rsidRPr="009F4018" w:rsidRDefault="00502C75" w:rsidP="00E3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</w:rPr>
        <w:t>Республики Татарстан</w:t>
      </w:r>
      <w:r w:rsidR="00E76A77" w:rsidRPr="009F4018">
        <w:rPr>
          <w:rFonts w:ascii="Times New Roman" w:hAnsi="Times New Roman" w:cs="Times New Roman"/>
          <w:sz w:val="28"/>
        </w:rPr>
        <w:tab/>
      </w:r>
      <w:r w:rsidR="00E76A77" w:rsidRPr="009F4018">
        <w:rPr>
          <w:rFonts w:ascii="Times New Roman" w:hAnsi="Times New Roman" w:cs="Times New Roman"/>
          <w:sz w:val="28"/>
        </w:rPr>
        <w:tab/>
      </w:r>
      <w:r w:rsidR="00E76A77" w:rsidRPr="009F4018">
        <w:rPr>
          <w:rFonts w:ascii="Times New Roman" w:hAnsi="Times New Roman" w:cs="Times New Roman"/>
          <w:sz w:val="28"/>
        </w:rPr>
        <w:tab/>
      </w:r>
      <w:r w:rsidR="00E76A77" w:rsidRPr="009F4018">
        <w:rPr>
          <w:rFonts w:ascii="Times New Roman" w:hAnsi="Times New Roman" w:cs="Times New Roman"/>
          <w:sz w:val="28"/>
        </w:rPr>
        <w:tab/>
      </w:r>
      <w:r w:rsidR="00E76A77" w:rsidRPr="009F4018">
        <w:rPr>
          <w:rFonts w:ascii="Times New Roman" w:hAnsi="Times New Roman" w:cs="Times New Roman"/>
          <w:sz w:val="28"/>
        </w:rPr>
        <w:tab/>
      </w:r>
      <w:r w:rsidR="00E76A77" w:rsidRPr="009F4018">
        <w:rPr>
          <w:rFonts w:ascii="Times New Roman" w:hAnsi="Times New Roman" w:cs="Times New Roman"/>
          <w:sz w:val="28"/>
        </w:rPr>
        <w:tab/>
      </w:r>
      <w:r w:rsidR="00E76A77" w:rsidRPr="009F4018">
        <w:rPr>
          <w:rFonts w:ascii="Times New Roman" w:hAnsi="Times New Roman" w:cs="Times New Roman"/>
          <w:sz w:val="28"/>
        </w:rPr>
        <w:tab/>
      </w:r>
      <w:r w:rsidR="00E76A77" w:rsidRPr="009F4018">
        <w:rPr>
          <w:rFonts w:ascii="Times New Roman" w:hAnsi="Times New Roman" w:cs="Times New Roman"/>
          <w:sz w:val="28"/>
        </w:rPr>
        <w:tab/>
      </w:r>
      <w:r w:rsidR="00E76A77" w:rsidRPr="009F4018">
        <w:rPr>
          <w:rFonts w:ascii="Times New Roman" w:hAnsi="Times New Roman" w:cs="Times New Roman"/>
          <w:sz w:val="28"/>
        </w:rPr>
        <w:tab/>
        <w:t xml:space="preserve"> </w:t>
      </w:r>
      <w:r w:rsidRPr="009F4018">
        <w:rPr>
          <w:rFonts w:ascii="Times New Roman" w:hAnsi="Times New Roman" w:cs="Times New Roman"/>
          <w:sz w:val="28"/>
        </w:rPr>
        <w:t>А.В.Песошин</w:t>
      </w:r>
    </w:p>
    <w:p w14:paraId="0E5A1C1A" w14:textId="77777777" w:rsidR="00502C75" w:rsidRPr="009F4018" w:rsidRDefault="00502C75" w:rsidP="006769DD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  <w:sectPr w:rsidR="00502C75" w:rsidRPr="009F4018" w:rsidSect="00E35D02">
          <w:headerReference w:type="default" r:id="rId6"/>
          <w:pgSz w:w="11906" w:h="16838" w:code="9"/>
          <w:pgMar w:top="1134" w:right="567" w:bottom="567" w:left="1134" w:header="510" w:footer="709" w:gutter="0"/>
          <w:cols w:space="708"/>
          <w:titlePg/>
          <w:docGrid w:linePitch="360"/>
        </w:sectPr>
      </w:pPr>
    </w:p>
    <w:p w14:paraId="31F4D9FA" w14:textId="77777777" w:rsidR="00800520" w:rsidRPr="009F4018" w:rsidRDefault="006842E9" w:rsidP="00A15DAB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95B1F11" w14:textId="77777777" w:rsidR="00800520" w:rsidRPr="009F4018" w:rsidRDefault="00800520" w:rsidP="00A15DAB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7C3A172" w14:textId="77777777" w:rsidR="00800520" w:rsidRPr="009F4018" w:rsidRDefault="006842E9" w:rsidP="00A15DAB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07157D31" w14:textId="77777777" w:rsidR="00800520" w:rsidRPr="009F4018" w:rsidRDefault="00800520" w:rsidP="00A15DAB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5E706E0E" w14:textId="77777777" w:rsidR="00800520" w:rsidRPr="009F4018" w:rsidRDefault="00420C47" w:rsidP="00A15DAB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от _______ 202</w:t>
      </w:r>
      <w:r w:rsidR="00A15DAB" w:rsidRPr="009F4018">
        <w:rPr>
          <w:rFonts w:ascii="Times New Roman" w:hAnsi="Times New Roman" w:cs="Times New Roman"/>
          <w:sz w:val="28"/>
          <w:szCs w:val="28"/>
        </w:rPr>
        <w:t>2 № ______</w:t>
      </w:r>
    </w:p>
    <w:p w14:paraId="1A3B0434" w14:textId="77777777" w:rsidR="00B75BCA" w:rsidRPr="009F4018" w:rsidRDefault="00B75BCA" w:rsidP="00800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1CEEB1" w14:textId="77777777" w:rsidR="00800520" w:rsidRPr="009F4018" w:rsidRDefault="00800520" w:rsidP="00800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Порядок</w:t>
      </w:r>
    </w:p>
    <w:p w14:paraId="21FDF829" w14:textId="77777777" w:rsidR="00A15DAB" w:rsidRPr="009F4018" w:rsidRDefault="00800520" w:rsidP="00CF18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предоставления из бюджета Республики Татарстан субсидии </w:t>
      </w:r>
    </w:p>
    <w:p w14:paraId="2725FA0A" w14:textId="77777777" w:rsidR="00A15DAB" w:rsidRPr="009F4018" w:rsidRDefault="00800520" w:rsidP="00CF18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</w:t>
      </w:r>
      <w:r w:rsidR="00B24D3F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962097" w:rsidRPr="009F4018">
        <w:rPr>
          <w:rFonts w:ascii="Times New Roman" w:hAnsi="Times New Roman" w:cs="Times New Roman"/>
          <w:sz w:val="28"/>
          <w:szCs w:val="28"/>
        </w:rPr>
        <w:t xml:space="preserve">на </w:t>
      </w:r>
      <w:r w:rsidR="00B24D3F" w:rsidRPr="009F4018">
        <w:rPr>
          <w:rFonts w:ascii="Times New Roman" w:hAnsi="Times New Roman" w:cs="Times New Roman"/>
          <w:sz w:val="28"/>
          <w:szCs w:val="28"/>
        </w:rPr>
        <w:t xml:space="preserve">возмещение </w:t>
      </w:r>
    </w:p>
    <w:p w14:paraId="76F60D7F" w14:textId="77777777" w:rsidR="00A15DAB" w:rsidRPr="009F4018" w:rsidRDefault="00B24D3F" w:rsidP="00CF18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части затрат, связанных со строительством ферм по содержанию крупного </w:t>
      </w:r>
    </w:p>
    <w:p w14:paraId="5870C65C" w14:textId="77777777" w:rsidR="00E72B78" w:rsidRPr="009F4018" w:rsidRDefault="00B24D3F" w:rsidP="00CF18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рогатого скота молочного направления на территории мини-молочных парков</w:t>
      </w:r>
    </w:p>
    <w:p w14:paraId="79768FC2" w14:textId="77777777" w:rsidR="00800520" w:rsidRPr="009F4018" w:rsidRDefault="00800520" w:rsidP="00800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760B99" w14:textId="77777777" w:rsidR="00A15DAB" w:rsidRPr="009F4018" w:rsidRDefault="00A15DAB" w:rsidP="00800520">
      <w:pPr>
        <w:pStyle w:val="ConsPlusNormal"/>
        <w:jc w:val="center"/>
        <w:rPr>
          <w:rFonts w:ascii="Times New Roman" w:hAnsi="Times New Roman" w:cs="Times New Roman"/>
          <w:sz w:val="12"/>
          <w:szCs w:val="28"/>
        </w:rPr>
      </w:pPr>
    </w:p>
    <w:p w14:paraId="4FA7CBD1" w14:textId="77777777" w:rsidR="00E72B78" w:rsidRPr="009F4018" w:rsidRDefault="00E72B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4018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7342E598" w14:textId="77777777" w:rsidR="00E72B78" w:rsidRPr="009F4018" w:rsidRDefault="00E72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6EDBCC" w14:textId="17ECBEF4" w:rsidR="00C0111E" w:rsidRPr="009F4018" w:rsidRDefault="00A15DAB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1.1. </w:t>
      </w:r>
      <w:r w:rsidR="00C0111E" w:rsidRPr="009F401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F3F60" w:rsidRPr="009F401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Бюджетным кодексом Российской Федерации, постановлением Правительства Российской Федерации </w:t>
      </w:r>
      <w:r w:rsidRPr="009F4018">
        <w:rPr>
          <w:rFonts w:ascii="Times New Roman" w:hAnsi="Times New Roman" w:cs="Times New Roman"/>
          <w:sz w:val="28"/>
          <w:szCs w:val="28"/>
        </w:rPr>
        <w:br/>
      </w:r>
      <w:r w:rsidR="007F3F60" w:rsidRPr="009F4018">
        <w:rPr>
          <w:rFonts w:ascii="Times New Roman" w:hAnsi="Times New Roman" w:cs="Times New Roman"/>
          <w:sz w:val="28"/>
          <w:szCs w:val="28"/>
        </w:rPr>
        <w:t>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</w:t>
      </w:r>
      <w:r w:rsidR="009F4018" w:rsidRPr="009F4018">
        <w:rPr>
          <w:rFonts w:ascii="Times New Roman" w:hAnsi="Times New Roman" w:cs="Times New Roman"/>
          <w:sz w:val="28"/>
          <w:szCs w:val="28"/>
        </w:rPr>
        <w:t>телям, а также физическим лицам</w:t>
      </w:r>
      <w:r w:rsidR="007F3F60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4526E5" w:rsidRPr="009F4018">
        <w:rPr>
          <w:rFonts w:ascii="Times New Roman" w:hAnsi="Times New Roman" w:cs="Times New Roman"/>
          <w:sz w:val="28"/>
          <w:szCs w:val="28"/>
        </w:rPr>
        <w:t>–</w:t>
      </w:r>
      <w:r w:rsidR="00DB50CC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7F3F60" w:rsidRPr="009F4018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Бюджетным кодексом Республики Татарстан и </w:t>
      </w:r>
      <w:r w:rsidR="00C0111E" w:rsidRPr="009F4018">
        <w:rPr>
          <w:rFonts w:ascii="Times New Roman" w:hAnsi="Times New Roman" w:cs="Times New Roman"/>
          <w:sz w:val="28"/>
          <w:szCs w:val="28"/>
        </w:rPr>
        <w:t>определяет механизм предоставления из бюджета Республики Татарстан субсидии сельскохозяйственн</w:t>
      </w:r>
      <w:r w:rsidR="007F3F60" w:rsidRPr="009F4018">
        <w:rPr>
          <w:rFonts w:ascii="Times New Roman" w:hAnsi="Times New Roman" w:cs="Times New Roman"/>
          <w:sz w:val="28"/>
          <w:szCs w:val="28"/>
        </w:rPr>
        <w:t>ым потребительским кооперативам</w:t>
      </w:r>
      <w:r w:rsidR="00C0111E" w:rsidRPr="009F4018">
        <w:rPr>
          <w:rFonts w:ascii="Times New Roman" w:hAnsi="Times New Roman" w:cs="Times New Roman"/>
          <w:sz w:val="28"/>
          <w:szCs w:val="28"/>
        </w:rPr>
        <w:t xml:space="preserve"> на возмещение части затрат (без учета налога на добавленную стоимость), связанных со строительством ферм по содержанию крупного рогатого скота молочного направления на территории </w:t>
      </w:r>
      <w:r w:rsidR="00B24D3F" w:rsidRPr="009F4018">
        <w:rPr>
          <w:rFonts w:ascii="Times New Roman" w:hAnsi="Times New Roman" w:cs="Times New Roman"/>
          <w:sz w:val="28"/>
          <w:szCs w:val="28"/>
        </w:rPr>
        <w:t>мини-</w:t>
      </w:r>
      <w:r w:rsidR="00C0111E" w:rsidRPr="009F4018">
        <w:rPr>
          <w:rFonts w:ascii="Times New Roman" w:hAnsi="Times New Roman" w:cs="Times New Roman"/>
          <w:sz w:val="28"/>
          <w:szCs w:val="28"/>
        </w:rPr>
        <w:t xml:space="preserve">молочных парков </w:t>
      </w:r>
      <w:r w:rsidRPr="009F4018">
        <w:rPr>
          <w:rFonts w:ascii="Times New Roman" w:hAnsi="Times New Roman" w:cs="Times New Roman"/>
          <w:sz w:val="28"/>
          <w:szCs w:val="28"/>
        </w:rPr>
        <w:br/>
      </w:r>
      <w:r w:rsidR="00C0111E" w:rsidRPr="009F4018">
        <w:rPr>
          <w:rFonts w:ascii="Times New Roman" w:hAnsi="Times New Roman" w:cs="Times New Roman"/>
          <w:sz w:val="28"/>
          <w:szCs w:val="28"/>
        </w:rPr>
        <w:t>(далее</w:t>
      </w:r>
      <w:r w:rsidR="00542DD0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C0111E" w:rsidRPr="009F4018">
        <w:rPr>
          <w:rFonts w:ascii="Times New Roman" w:hAnsi="Times New Roman" w:cs="Times New Roman"/>
          <w:sz w:val="28"/>
          <w:szCs w:val="28"/>
        </w:rPr>
        <w:t>– субсидия).</w:t>
      </w:r>
    </w:p>
    <w:p w14:paraId="7FF30A61" w14:textId="594E3ECD" w:rsidR="00542DD0" w:rsidRPr="009F4018" w:rsidRDefault="00C0111E" w:rsidP="00A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42DD0" w:rsidRPr="009F4018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</w:t>
      </w:r>
      <w:r w:rsidR="003317A2" w:rsidRPr="009F4018">
        <w:rPr>
          <w:rFonts w:ascii="Times New Roman" w:hAnsi="Times New Roman" w:cs="Times New Roman"/>
          <w:sz w:val="28"/>
          <w:szCs w:val="28"/>
        </w:rPr>
        <w:t>,</w:t>
      </w:r>
      <w:r w:rsidR="00542DD0" w:rsidRPr="009F4018">
        <w:rPr>
          <w:rFonts w:ascii="Times New Roman" w:hAnsi="Times New Roman" w:cs="Times New Roman"/>
          <w:sz w:val="28"/>
          <w:szCs w:val="28"/>
        </w:rPr>
        <w:t xml:space="preserve"> созданным в соответствии с Федеральным законом от 8 декабря 1995 года </w:t>
      </w:r>
      <w:r w:rsidR="00DB50CC" w:rsidRPr="009F4018">
        <w:rPr>
          <w:rFonts w:ascii="Times New Roman" w:hAnsi="Times New Roman" w:cs="Times New Roman"/>
          <w:sz w:val="28"/>
          <w:szCs w:val="28"/>
        </w:rPr>
        <w:br/>
      </w:r>
      <w:r w:rsidR="00542DD0" w:rsidRPr="009F4018">
        <w:rPr>
          <w:rFonts w:ascii="Times New Roman" w:hAnsi="Times New Roman" w:cs="Times New Roman"/>
          <w:sz w:val="28"/>
          <w:szCs w:val="28"/>
        </w:rPr>
        <w:t>№ 193-ФЗ «О сельскохозяйственной кооперации» в форме сельскохозяйственного потребительского кооператива (за исключением сельскохозяйственных потребительских кредитных кооперативов), осуществляющи</w:t>
      </w:r>
      <w:r w:rsidR="009F4018" w:rsidRPr="009F4018">
        <w:rPr>
          <w:rFonts w:ascii="Times New Roman" w:hAnsi="Times New Roman" w:cs="Times New Roman"/>
          <w:sz w:val="28"/>
          <w:szCs w:val="28"/>
        </w:rPr>
        <w:t>м</w:t>
      </w:r>
      <w:r w:rsidR="00542DD0" w:rsidRPr="009F4018">
        <w:rPr>
          <w:rFonts w:ascii="Times New Roman" w:hAnsi="Times New Roman" w:cs="Times New Roman"/>
          <w:sz w:val="28"/>
          <w:szCs w:val="28"/>
        </w:rPr>
        <w:t xml:space="preserve"> ведение деятельности на сельской территории или на территории сельской агломерации Республики Татарстан, являющимся субъектами малого и среднего предпринимательства в соответствии с Федеральным законом от 24 июля 2007 года № 209-ФЗ «О развитии малого и среднего предпринимательства в Российской Федерации» (далее – участники отбора)</w:t>
      </w:r>
      <w:r w:rsidR="00181E6A" w:rsidRPr="009F4018">
        <w:rPr>
          <w:rFonts w:ascii="Times New Roman" w:hAnsi="Times New Roman" w:cs="Times New Roman"/>
          <w:sz w:val="28"/>
          <w:szCs w:val="28"/>
        </w:rPr>
        <w:t>.</w:t>
      </w:r>
    </w:p>
    <w:p w14:paraId="29E2334F" w14:textId="77777777" w:rsidR="000F4A6B" w:rsidRPr="009F4018" w:rsidRDefault="001C0BAE" w:rsidP="00A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CB5D00" w:rsidRPr="009F401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A15DAB" w:rsidRPr="009F401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F4A6B" w:rsidRPr="009F4018">
        <w:rPr>
          <w:rFonts w:ascii="Times New Roman" w:hAnsi="Times New Roman" w:cs="Times New Roman"/>
          <w:spacing w:val="-2"/>
          <w:sz w:val="28"/>
          <w:szCs w:val="28"/>
        </w:rPr>
        <w:t>Для целей настоящего Порядка используются следующие основные понятия:</w:t>
      </w:r>
    </w:p>
    <w:p w14:paraId="65D73224" w14:textId="77777777" w:rsidR="00EB7542" w:rsidRPr="009F4018" w:rsidRDefault="00A15DAB" w:rsidP="00A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t>сельские агломерации –</w:t>
      </w:r>
      <w:r w:rsidR="00EB7542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сельские территории, а также поселки городского типа и малые города с численностью населения, постоянно проживающего на их территории, не превышающей 30 тыс</w:t>
      </w:r>
      <w:r w:rsidR="00731145" w:rsidRPr="009F401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B7542" w:rsidRPr="009F4018">
        <w:rPr>
          <w:rFonts w:ascii="Times New Roman" w:hAnsi="Times New Roman" w:cs="Times New Roman"/>
          <w:spacing w:val="-2"/>
          <w:sz w:val="28"/>
          <w:szCs w:val="28"/>
        </w:rPr>
        <w:t>человек. Перечень сельских агломераций утвержден приказом Министерства</w:t>
      </w:r>
      <w:r w:rsidR="003F0F3D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хозяйства и продовольствия Республики Татарстан</w:t>
      </w:r>
      <w:r w:rsidR="00EB7542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от 05.03.2020 № 48/2-пр «Об утверждении перечня сельских территорий Республики Татарстан и перечня сельских агломераций Республики Татарстан»;</w:t>
      </w:r>
    </w:p>
    <w:p w14:paraId="0BAB841F" w14:textId="46861180" w:rsidR="00EB7542" w:rsidRPr="009F4018" w:rsidRDefault="00A15DAB" w:rsidP="00A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lastRenderedPageBreak/>
        <w:t>сельские территории –</w:t>
      </w:r>
      <w:r w:rsidR="00EB7542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городских округов, на территории которых находятся административные центры Республики Татарстан). Перечень сельских территорий утвержден приказом Министерства</w:t>
      </w:r>
      <w:r w:rsidR="003F0F3D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хозяйства и продовольствия Республики Татарстан</w:t>
      </w:r>
      <w:r w:rsidR="00EB7542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от 05.03.2020 № 48/2-пр «Об утверждении перечня сельских территорий Республики Татарстан и перечня сельских агломераций Республики Татарстан»</w:t>
      </w:r>
      <w:r w:rsidR="00DB50CC" w:rsidRPr="009F401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DF84219" w14:textId="7E4CCC8A" w:rsidR="000F4A6B" w:rsidRPr="009F4018" w:rsidRDefault="000F4A6B" w:rsidP="00A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t>ферма – завершенный строительством объект в виде отдельно стоящего животноводческого помещения</w:t>
      </w:r>
      <w:r w:rsidR="003317A2" w:rsidRPr="009F401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предназначенного для содержания, кормления и обслуживания крупного рогатого скота</w:t>
      </w:r>
      <w:r w:rsidR="003317A2" w:rsidRPr="009F401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4018">
        <w:rPr>
          <w:rFonts w:ascii="Times New Roman" w:hAnsi="Times New Roman" w:cs="Times New Roman"/>
          <w:sz w:val="28"/>
          <w:szCs w:val="28"/>
        </w:rPr>
        <w:t xml:space="preserve">проектной мощностью </w:t>
      </w:r>
      <w:r w:rsidR="00CB5D00" w:rsidRPr="009F4018">
        <w:rPr>
          <w:rFonts w:ascii="Times New Roman" w:hAnsi="Times New Roman" w:cs="Times New Roman"/>
          <w:sz w:val="28"/>
          <w:szCs w:val="28"/>
        </w:rPr>
        <w:t xml:space="preserve">от </w:t>
      </w:r>
      <w:r w:rsidRPr="009F4018">
        <w:rPr>
          <w:rFonts w:ascii="Times New Roman" w:hAnsi="Times New Roman" w:cs="Times New Roman"/>
          <w:sz w:val="28"/>
          <w:szCs w:val="28"/>
        </w:rPr>
        <w:t xml:space="preserve">16 </w:t>
      </w:r>
      <w:r w:rsidR="00CB5D00" w:rsidRPr="009F4018">
        <w:rPr>
          <w:rFonts w:ascii="Times New Roman" w:hAnsi="Times New Roman" w:cs="Times New Roman"/>
          <w:sz w:val="28"/>
          <w:szCs w:val="28"/>
        </w:rPr>
        <w:t xml:space="preserve">до 23 голов </w:t>
      </w:r>
      <w:r w:rsidR="005370FB" w:rsidRPr="009F4018">
        <w:rPr>
          <w:rFonts w:ascii="Times New Roman" w:hAnsi="Times New Roman" w:cs="Times New Roman"/>
          <w:sz w:val="28"/>
          <w:szCs w:val="28"/>
        </w:rPr>
        <w:t>или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CB5D00" w:rsidRPr="009F4018">
        <w:rPr>
          <w:rFonts w:ascii="Times New Roman" w:hAnsi="Times New Roman" w:cs="Times New Roman"/>
          <w:sz w:val="28"/>
          <w:szCs w:val="28"/>
        </w:rPr>
        <w:t>от</w:t>
      </w:r>
      <w:r w:rsidR="00DB50CC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Pr="009F4018">
        <w:rPr>
          <w:rFonts w:ascii="Times New Roman" w:hAnsi="Times New Roman" w:cs="Times New Roman"/>
          <w:sz w:val="28"/>
          <w:szCs w:val="28"/>
        </w:rPr>
        <w:t>24 голов</w:t>
      </w:r>
      <w:r w:rsidR="00CB5D00" w:rsidRPr="009F4018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9F4018">
        <w:rPr>
          <w:rFonts w:ascii="Times New Roman" w:hAnsi="Times New Roman" w:cs="Times New Roman"/>
          <w:sz w:val="28"/>
          <w:szCs w:val="28"/>
        </w:rPr>
        <w:t xml:space="preserve">, находящийся на </w:t>
      </w:r>
      <w:r w:rsidR="00A328C8" w:rsidRPr="009F4018">
        <w:rPr>
          <w:rFonts w:ascii="Times New Roman" w:hAnsi="Times New Roman" w:cs="Times New Roman"/>
          <w:sz w:val="28"/>
          <w:szCs w:val="28"/>
        </w:rPr>
        <w:t>территории мини-</w:t>
      </w:r>
      <w:r w:rsidRPr="009F4018">
        <w:rPr>
          <w:rFonts w:ascii="Times New Roman" w:hAnsi="Times New Roman" w:cs="Times New Roman"/>
          <w:sz w:val="28"/>
          <w:szCs w:val="28"/>
        </w:rPr>
        <w:t>молочного парка;</w:t>
      </w:r>
    </w:p>
    <w:p w14:paraId="480C92B2" w14:textId="77777777" w:rsidR="000F4A6B" w:rsidRPr="009F4018" w:rsidRDefault="000F4A6B" w:rsidP="00A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t>крупный рогатый ск</w:t>
      </w:r>
      <w:r w:rsidR="003317A2" w:rsidRPr="009F4018">
        <w:rPr>
          <w:rFonts w:ascii="Times New Roman" w:hAnsi="Times New Roman" w:cs="Times New Roman"/>
          <w:spacing w:val="-2"/>
          <w:sz w:val="28"/>
          <w:szCs w:val="28"/>
        </w:rPr>
        <w:t>от –</w:t>
      </w:r>
      <w:r w:rsidR="00DE77D7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17A2" w:rsidRPr="009F4018">
        <w:rPr>
          <w:rFonts w:ascii="Times New Roman" w:hAnsi="Times New Roman" w:cs="Times New Roman"/>
          <w:spacing w:val="-2"/>
          <w:sz w:val="28"/>
          <w:szCs w:val="28"/>
        </w:rPr>
        <w:t>нетел</w:t>
      </w:r>
      <w:r w:rsidR="005370FB" w:rsidRPr="009F4018">
        <w:rPr>
          <w:rFonts w:ascii="Times New Roman" w:hAnsi="Times New Roman" w:cs="Times New Roman"/>
          <w:spacing w:val="-2"/>
          <w:sz w:val="28"/>
          <w:szCs w:val="28"/>
        </w:rPr>
        <w:t>и и</w:t>
      </w:r>
      <w:r w:rsidR="003317A2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>коров</w:t>
      </w:r>
      <w:r w:rsidR="005370FB" w:rsidRPr="009F401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молочного направления;</w:t>
      </w:r>
    </w:p>
    <w:p w14:paraId="256499CC" w14:textId="3885543A" w:rsidR="000F4A6B" w:rsidRPr="009F4018" w:rsidRDefault="000F4A6B" w:rsidP="00A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t>мини-молочный парк – земельный участок, расположенный на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3317A2" w:rsidRPr="009F4018">
        <w:rPr>
          <w:rFonts w:ascii="Times New Roman" w:hAnsi="Times New Roman" w:cs="Times New Roman"/>
          <w:sz w:val="28"/>
          <w:szCs w:val="28"/>
        </w:rPr>
        <w:t xml:space="preserve">сельской территории </w:t>
      </w:r>
      <w:r w:rsidRPr="009F4018">
        <w:rPr>
          <w:rFonts w:ascii="Times New Roman" w:hAnsi="Times New Roman" w:cs="Times New Roman"/>
          <w:sz w:val="28"/>
          <w:szCs w:val="28"/>
        </w:rPr>
        <w:t>или сельской агломерации,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площадью не менее 0,8 гектар</w:t>
      </w:r>
      <w:r w:rsidR="00DB50CC" w:rsidRPr="009F401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F0F2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принадлежащий участнику отбора на праве собственности либо находящийся в долгосрочной аренде на срок не менее 7 лет, на котором могут быть размещены не менее четырех ферм.</w:t>
      </w:r>
    </w:p>
    <w:p w14:paraId="1F6CE680" w14:textId="77777777" w:rsidR="00CB5D00" w:rsidRPr="009F4018" w:rsidRDefault="00CB5D00" w:rsidP="00C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1" w:name="P41"/>
      <w:bookmarkEnd w:id="1"/>
      <w:r w:rsidRPr="009F4018">
        <w:rPr>
          <w:rFonts w:ascii="Times New Roman" w:hAnsi="Times New Roman" w:cs="Times New Roman"/>
          <w:spacing w:val="-2"/>
          <w:sz w:val="28"/>
          <w:szCs w:val="28"/>
        </w:rPr>
        <w:t>1.3. Условиями предоставления субсидии являются:</w:t>
      </w:r>
    </w:p>
    <w:p w14:paraId="2FD3899A" w14:textId="03D101DB" w:rsidR="00CB5D00" w:rsidRPr="009F4018" w:rsidRDefault="00CB5D00" w:rsidP="00C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pacing w:val="-2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обязательство </w:t>
      </w:r>
      <w:r w:rsidR="00FA4386" w:rsidRPr="009F4018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укомплектовани</w:t>
      </w:r>
      <w:r w:rsidR="00FA4386" w:rsidRPr="009F4018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фермы </w:t>
      </w:r>
      <w:r w:rsidRPr="009F4018">
        <w:rPr>
          <w:rFonts w:ascii="Times New Roman" w:hAnsi="Times New Roman" w:cs="Times New Roman"/>
          <w:sz w:val="28"/>
          <w:szCs w:val="28"/>
        </w:rPr>
        <w:t xml:space="preserve">поголовьем крупного рогатого скота до проектной мощности фермы в течение </w:t>
      </w:r>
      <w:r w:rsidR="00DB50CC" w:rsidRPr="009F4018">
        <w:rPr>
          <w:rFonts w:ascii="Times New Roman" w:hAnsi="Times New Roman" w:cs="Times New Roman"/>
          <w:sz w:val="28"/>
          <w:szCs w:val="28"/>
        </w:rPr>
        <w:t xml:space="preserve">12 </w:t>
      </w:r>
      <w:r w:rsidRPr="009F4018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>со дня получения субсидии (днем получения субсидии является день поступления денежных средств на банковский счет получателя субсидии) и сохранени</w:t>
      </w:r>
      <w:r w:rsidR="00FA4386" w:rsidRPr="009F4018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поголовья крупного рогатого скота в течение </w:t>
      </w:r>
      <w:r w:rsidR="002F0F2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</w:t>
      </w:r>
      <w:r w:rsidR="00A53CF7" w:rsidRPr="009F4018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6153C4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лет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37F1" w:rsidRPr="009F4018">
        <w:rPr>
          <w:rFonts w:ascii="Times New Roman" w:hAnsi="Times New Roman" w:cs="Times New Roman"/>
          <w:spacing w:val="-2"/>
          <w:sz w:val="28"/>
          <w:szCs w:val="28"/>
        </w:rPr>
        <w:t>со дня укомплектования фермы</w:t>
      </w:r>
      <w:r w:rsidR="002937F1" w:rsidRPr="009F4018">
        <w:rPr>
          <w:rFonts w:ascii="Times New Roman" w:hAnsi="Times New Roman" w:cs="Times New Roman"/>
          <w:sz w:val="28"/>
          <w:szCs w:val="28"/>
        </w:rPr>
        <w:t xml:space="preserve"> до проектной мощности;</w:t>
      </w:r>
    </w:p>
    <w:p w14:paraId="6152AF43" w14:textId="77777777" w:rsidR="00CB5D00" w:rsidRPr="009F4018" w:rsidRDefault="00CB5D00" w:rsidP="00C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t>обязательство о передаче ферм в аренду членам участника отбора – физическим лицам, являющимся сельскохозяйственными товаропроизводителями в соответствии с Федеральным законом от 29 декабря 2006 года № 264-ФЗ «О развитии сельского хозяйства», с возможностью выкупа фермы.</w:t>
      </w:r>
    </w:p>
    <w:p w14:paraId="3C1A80C5" w14:textId="310ECB7A" w:rsidR="00EB7542" w:rsidRPr="009F4018" w:rsidRDefault="001C0BAE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1.4</w:t>
      </w:r>
      <w:r w:rsidR="00A15DAB" w:rsidRPr="009F4018">
        <w:rPr>
          <w:rFonts w:ascii="Times New Roman" w:hAnsi="Times New Roman" w:cs="Times New Roman"/>
          <w:sz w:val="28"/>
          <w:szCs w:val="28"/>
        </w:rPr>
        <w:t>.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EB7542" w:rsidRPr="009F4018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 и лимитов бюджетных обязательств, доведенных в установленном порядке </w:t>
      </w:r>
      <w:r w:rsidR="00181E6A" w:rsidRPr="009F4018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</w:t>
      </w:r>
      <w:r w:rsidR="00EB7542" w:rsidRPr="009F4018">
        <w:rPr>
          <w:rFonts w:ascii="Times New Roman" w:hAnsi="Times New Roman" w:cs="Times New Roman"/>
          <w:sz w:val="28"/>
          <w:szCs w:val="28"/>
        </w:rPr>
        <w:t xml:space="preserve">до главного распорядителя бюджетных средств </w:t>
      </w:r>
      <w:r w:rsidR="00181E6A" w:rsidRPr="009F4018">
        <w:rPr>
          <w:rFonts w:ascii="Times New Roman" w:hAnsi="Times New Roman" w:cs="Times New Roman"/>
          <w:sz w:val="28"/>
          <w:szCs w:val="28"/>
        </w:rPr>
        <w:t>–</w:t>
      </w:r>
      <w:r w:rsidR="00EB7542" w:rsidRPr="009F4018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Республики Татарстан</w:t>
      </w:r>
      <w:r w:rsidR="003F0F3D" w:rsidRPr="009F4018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EB7542" w:rsidRPr="009F4018">
        <w:rPr>
          <w:rFonts w:ascii="Times New Roman" w:hAnsi="Times New Roman" w:cs="Times New Roman"/>
          <w:sz w:val="28"/>
          <w:szCs w:val="28"/>
        </w:rPr>
        <w:t xml:space="preserve"> как до получателя бюджетных средств на цели, указанные </w:t>
      </w:r>
      <w:r w:rsidR="00DB50CC" w:rsidRPr="009F4018">
        <w:rPr>
          <w:rFonts w:ascii="Times New Roman" w:hAnsi="Times New Roman" w:cs="Times New Roman"/>
          <w:sz w:val="28"/>
          <w:szCs w:val="28"/>
        </w:rPr>
        <w:br/>
      </w:r>
      <w:r w:rsidR="00EB7542" w:rsidRPr="009F4018">
        <w:rPr>
          <w:rFonts w:ascii="Times New Roman" w:hAnsi="Times New Roman" w:cs="Times New Roman"/>
          <w:sz w:val="28"/>
          <w:szCs w:val="28"/>
        </w:rPr>
        <w:t>в пункте 1</w:t>
      </w:r>
      <w:r w:rsidR="00D040CB" w:rsidRPr="009F4018">
        <w:rPr>
          <w:rFonts w:ascii="Times New Roman" w:hAnsi="Times New Roman" w:cs="Times New Roman"/>
          <w:sz w:val="28"/>
          <w:szCs w:val="28"/>
        </w:rPr>
        <w:t>.1</w:t>
      </w:r>
      <w:r w:rsidR="00EB7542"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FCAE0D4" w14:textId="77777777" w:rsidR="00E72B78" w:rsidRPr="009F4018" w:rsidRDefault="001C0BAE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9F4018">
        <w:rPr>
          <w:rFonts w:ascii="Times New Roman" w:hAnsi="Times New Roman" w:cs="Times New Roman"/>
          <w:sz w:val="28"/>
          <w:szCs w:val="28"/>
        </w:rPr>
        <w:t>1.5</w:t>
      </w:r>
      <w:r w:rsidR="00A15DAB" w:rsidRPr="009F4018">
        <w:rPr>
          <w:rFonts w:ascii="Times New Roman" w:hAnsi="Times New Roman" w:cs="Times New Roman"/>
          <w:sz w:val="28"/>
          <w:szCs w:val="28"/>
        </w:rPr>
        <w:t>.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B3510A" w:rsidRPr="009F4018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по результатам отбора, проводимого </w:t>
      </w:r>
      <w:r w:rsidR="0011132F" w:rsidRPr="009F4018">
        <w:rPr>
          <w:rFonts w:ascii="Times New Roman" w:hAnsi="Times New Roman" w:cs="Times New Roman"/>
          <w:sz w:val="28"/>
          <w:szCs w:val="28"/>
        </w:rPr>
        <w:t>пут</w:t>
      </w:r>
      <w:r w:rsidR="003317A2" w:rsidRPr="009F4018">
        <w:rPr>
          <w:rFonts w:ascii="Times New Roman" w:hAnsi="Times New Roman" w:cs="Times New Roman"/>
          <w:sz w:val="28"/>
          <w:szCs w:val="28"/>
        </w:rPr>
        <w:t>е</w:t>
      </w:r>
      <w:r w:rsidR="00B3510A" w:rsidRPr="009F4018">
        <w:rPr>
          <w:rFonts w:ascii="Times New Roman" w:hAnsi="Times New Roman" w:cs="Times New Roman"/>
          <w:sz w:val="28"/>
          <w:szCs w:val="28"/>
        </w:rPr>
        <w:t xml:space="preserve">м запроса </w:t>
      </w:r>
      <w:r w:rsidR="0011132F" w:rsidRPr="009F4018">
        <w:rPr>
          <w:rFonts w:ascii="Times New Roman" w:hAnsi="Times New Roman" w:cs="Times New Roman"/>
          <w:sz w:val="28"/>
          <w:szCs w:val="28"/>
        </w:rPr>
        <w:t>предложений (</w:t>
      </w:r>
      <w:r w:rsidR="00B3510A" w:rsidRPr="009F4018">
        <w:rPr>
          <w:rFonts w:ascii="Times New Roman" w:hAnsi="Times New Roman" w:cs="Times New Roman"/>
          <w:sz w:val="28"/>
          <w:szCs w:val="28"/>
        </w:rPr>
        <w:t>заявок</w:t>
      </w:r>
      <w:r w:rsidR="0011132F" w:rsidRPr="009F4018">
        <w:rPr>
          <w:rFonts w:ascii="Times New Roman" w:hAnsi="Times New Roman" w:cs="Times New Roman"/>
          <w:sz w:val="28"/>
          <w:szCs w:val="28"/>
        </w:rPr>
        <w:t>)</w:t>
      </w:r>
      <w:r w:rsidR="00B3510A" w:rsidRPr="009F4018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FF3FD1" w:rsidRPr="009F4018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A15DAB" w:rsidRPr="009F4018">
        <w:rPr>
          <w:rFonts w:ascii="Times New Roman" w:hAnsi="Times New Roman" w:cs="Times New Roman"/>
          <w:sz w:val="28"/>
          <w:szCs w:val="28"/>
        </w:rPr>
        <w:t xml:space="preserve"> для участия в отборе (далее –</w:t>
      </w:r>
      <w:r w:rsidR="00B3510A" w:rsidRPr="009F4018">
        <w:rPr>
          <w:rFonts w:ascii="Times New Roman" w:hAnsi="Times New Roman" w:cs="Times New Roman"/>
          <w:sz w:val="28"/>
          <w:szCs w:val="28"/>
        </w:rPr>
        <w:t xml:space="preserve"> заявка), исходя из соответствия </w:t>
      </w:r>
      <w:r w:rsidR="00FF3FD1" w:rsidRPr="009F4018">
        <w:rPr>
          <w:rFonts w:ascii="Times New Roman" w:hAnsi="Times New Roman" w:cs="Times New Roman"/>
          <w:sz w:val="28"/>
          <w:szCs w:val="28"/>
        </w:rPr>
        <w:t>участника отбора</w:t>
      </w:r>
      <w:r w:rsidR="00B3510A" w:rsidRPr="009F4018">
        <w:rPr>
          <w:rFonts w:ascii="Times New Roman" w:hAnsi="Times New Roman" w:cs="Times New Roman"/>
          <w:sz w:val="28"/>
          <w:szCs w:val="28"/>
        </w:rPr>
        <w:t xml:space="preserve"> критериям отбора и очередности поступления заявок.</w:t>
      </w:r>
    </w:p>
    <w:p w14:paraId="05200800" w14:textId="77777777" w:rsidR="00684EF4" w:rsidRPr="009F4018" w:rsidRDefault="001C0BAE" w:rsidP="00A15DAB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15DAB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F4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затрат, на возмещение которых предоставляется субсидия, я</w:t>
      </w:r>
      <w:r w:rsidR="005370FB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затраты на строительные и</w:t>
      </w:r>
      <w:r w:rsidR="00684EF4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монтажные виды работ, связанные со </w:t>
      </w:r>
      <w:r w:rsidR="00A15DAB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4EF4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строительством ферм, включенные в акты о приемке выполненных работ по </w:t>
      </w:r>
      <w:r w:rsidR="00A15DAB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4EF4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№ КС-2</w:t>
      </w:r>
      <w:r w:rsidR="00C63A65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DAB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совершенные не ранее 2020 года.</w:t>
      </w:r>
    </w:p>
    <w:p w14:paraId="38DF9974" w14:textId="6690F51A" w:rsidR="00B24D3F" w:rsidRPr="009F4018" w:rsidRDefault="001C0BAE" w:rsidP="00A15DAB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A15DAB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P61"/>
      <w:bookmarkEnd w:id="3"/>
      <w:r w:rsidR="00B24D3F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субсидии размещаются</w:t>
      </w:r>
      <w:r w:rsidR="00B24D3F" w:rsidRPr="009F4018">
        <w:rPr>
          <w:rFonts w:ascii="Times New Roman" w:hAnsi="Times New Roman" w:cs="Times New Roman"/>
          <w:sz w:val="28"/>
          <w:szCs w:val="28"/>
        </w:rPr>
        <w:t xml:space="preserve"> Министерством на едином портале бюджетной системы Российской Федерации в информационно-телекоммуникационной сети </w:t>
      </w:r>
      <w:r w:rsidR="003F0F3D" w:rsidRPr="009F4018">
        <w:rPr>
          <w:rFonts w:ascii="Times New Roman" w:hAnsi="Times New Roman" w:cs="Times New Roman"/>
          <w:sz w:val="28"/>
          <w:szCs w:val="28"/>
        </w:rPr>
        <w:t>«</w:t>
      </w:r>
      <w:r w:rsidR="00B24D3F" w:rsidRPr="009F4018">
        <w:rPr>
          <w:rFonts w:ascii="Times New Roman" w:hAnsi="Times New Roman" w:cs="Times New Roman"/>
          <w:sz w:val="28"/>
          <w:szCs w:val="28"/>
        </w:rPr>
        <w:t>Интернет</w:t>
      </w:r>
      <w:r w:rsidR="003F0F3D" w:rsidRPr="009F4018">
        <w:rPr>
          <w:rFonts w:ascii="Times New Roman" w:hAnsi="Times New Roman" w:cs="Times New Roman"/>
          <w:sz w:val="28"/>
          <w:szCs w:val="28"/>
        </w:rPr>
        <w:t>»</w:t>
      </w:r>
      <w:r w:rsidR="00A15DAB" w:rsidRPr="009F401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24D3F" w:rsidRPr="009F4018">
        <w:rPr>
          <w:rFonts w:ascii="Times New Roman" w:hAnsi="Times New Roman" w:cs="Times New Roman"/>
          <w:sz w:val="28"/>
          <w:szCs w:val="28"/>
        </w:rPr>
        <w:t xml:space="preserve"> единый портал) в разделе </w:t>
      </w:r>
      <w:r w:rsidR="003F0F3D" w:rsidRPr="009F4018">
        <w:rPr>
          <w:rFonts w:ascii="Times New Roman" w:hAnsi="Times New Roman" w:cs="Times New Roman"/>
          <w:sz w:val="28"/>
          <w:szCs w:val="28"/>
        </w:rPr>
        <w:t>«</w:t>
      </w:r>
      <w:r w:rsidR="00B24D3F" w:rsidRPr="009F4018">
        <w:rPr>
          <w:rFonts w:ascii="Times New Roman" w:hAnsi="Times New Roman" w:cs="Times New Roman"/>
          <w:sz w:val="28"/>
          <w:szCs w:val="28"/>
        </w:rPr>
        <w:t>Бюджет</w:t>
      </w:r>
      <w:r w:rsidR="003F0F3D" w:rsidRPr="009F4018">
        <w:rPr>
          <w:rFonts w:ascii="Times New Roman" w:hAnsi="Times New Roman" w:cs="Times New Roman"/>
          <w:sz w:val="28"/>
          <w:szCs w:val="28"/>
        </w:rPr>
        <w:t>»</w:t>
      </w:r>
      <w:r w:rsidR="00B24D3F" w:rsidRPr="009F4018">
        <w:rPr>
          <w:rFonts w:ascii="Times New Roman" w:hAnsi="Times New Roman" w:cs="Times New Roman"/>
          <w:sz w:val="28"/>
          <w:szCs w:val="28"/>
        </w:rPr>
        <w:t xml:space="preserve"> при формировании </w:t>
      </w:r>
      <w:r w:rsidR="00B24D3F" w:rsidRPr="009F4018">
        <w:rPr>
          <w:rFonts w:ascii="Times New Roman" w:hAnsi="Times New Roman" w:cs="Times New Roman"/>
          <w:sz w:val="28"/>
          <w:szCs w:val="28"/>
        </w:rPr>
        <w:lastRenderedPageBreak/>
        <w:t>проекта закона Республики Татарстан о бюджете Республики Татарстан на соответствующий финансовый год и плановый период (проекта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плановый период).</w:t>
      </w:r>
    </w:p>
    <w:p w14:paraId="750ECC7B" w14:textId="77777777" w:rsidR="008B4CA3" w:rsidRPr="009F4018" w:rsidRDefault="001C0BAE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1.8</w:t>
      </w:r>
      <w:r w:rsidR="00A15DAB" w:rsidRPr="009F4018">
        <w:rPr>
          <w:rFonts w:ascii="Times New Roman" w:hAnsi="Times New Roman" w:cs="Times New Roman"/>
          <w:sz w:val="28"/>
          <w:szCs w:val="28"/>
        </w:rPr>
        <w:t>.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E72B78" w:rsidRPr="009F4018">
        <w:rPr>
          <w:rFonts w:ascii="Times New Roman" w:hAnsi="Times New Roman" w:cs="Times New Roman"/>
          <w:sz w:val="28"/>
          <w:szCs w:val="28"/>
        </w:rPr>
        <w:t>Критери</w:t>
      </w:r>
      <w:r w:rsidR="008B4CA3" w:rsidRPr="009F4018">
        <w:rPr>
          <w:rFonts w:ascii="Times New Roman" w:hAnsi="Times New Roman" w:cs="Times New Roman"/>
          <w:sz w:val="28"/>
          <w:szCs w:val="28"/>
        </w:rPr>
        <w:t>я</w:t>
      </w:r>
      <w:r w:rsidR="00E72B78" w:rsidRPr="009F4018">
        <w:rPr>
          <w:rFonts w:ascii="Times New Roman" w:hAnsi="Times New Roman" w:cs="Times New Roman"/>
          <w:sz w:val="28"/>
          <w:szCs w:val="28"/>
        </w:rPr>
        <w:t>м</w:t>
      </w:r>
      <w:r w:rsidR="008B4CA3" w:rsidRPr="009F4018">
        <w:rPr>
          <w:rFonts w:ascii="Times New Roman" w:hAnsi="Times New Roman" w:cs="Times New Roman"/>
          <w:sz w:val="28"/>
          <w:szCs w:val="28"/>
        </w:rPr>
        <w:t>и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E937CA" w:rsidRPr="009F4018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E72B78" w:rsidRPr="009F4018">
        <w:rPr>
          <w:rFonts w:ascii="Times New Roman" w:hAnsi="Times New Roman" w:cs="Times New Roman"/>
          <w:sz w:val="28"/>
          <w:szCs w:val="28"/>
        </w:rPr>
        <w:t>явля</w:t>
      </w:r>
      <w:r w:rsidR="008B4CA3" w:rsidRPr="009F4018">
        <w:rPr>
          <w:rFonts w:ascii="Times New Roman" w:hAnsi="Times New Roman" w:cs="Times New Roman"/>
          <w:sz w:val="28"/>
          <w:szCs w:val="28"/>
        </w:rPr>
        <w:t>ю</w:t>
      </w:r>
      <w:r w:rsidR="00E72B78" w:rsidRPr="009F4018">
        <w:rPr>
          <w:rFonts w:ascii="Times New Roman" w:hAnsi="Times New Roman" w:cs="Times New Roman"/>
          <w:sz w:val="28"/>
          <w:szCs w:val="28"/>
        </w:rPr>
        <w:t>тся</w:t>
      </w:r>
      <w:r w:rsidR="008B4CA3" w:rsidRPr="009F4018">
        <w:rPr>
          <w:rFonts w:ascii="Times New Roman" w:hAnsi="Times New Roman" w:cs="Times New Roman"/>
          <w:sz w:val="28"/>
          <w:szCs w:val="28"/>
        </w:rPr>
        <w:t>:</w:t>
      </w:r>
    </w:p>
    <w:p w14:paraId="53C7869D" w14:textId="77777777" w:rsidR="00E937CA" w:rsidRPr="009F4018" w:rsidRDefault="00E937CA" w:rsidP="00A15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деятельности на территории Республики Татарстан и уплата налогов </w:t>
      </w:r>
      <w:r w:rsidR="00B75BCA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Республики Татарстан;</w:t>
      </w:r>
    </w:p>
    <w:p w14:paraId="28841FA9" w14:textId="52D94517" w:rsidR="00E937CA" w:rsidRPr="009F4018" w:rsidRDefault="00E937CA" w:rsidP="00A15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</w:t>
      </w:r>
      <w:r w:rsidR="00B950AC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пяти </w:t>
      </w:r>
      <w:r w:rsidR="005628AD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ведущих </w:t>
      </w:r>
      <w:r w:rsidR="00E05B6F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</w:t>
      </w:r>
      <w:r w:rsidR="005628AD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5B6F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подсобны</w:t>
      </w:r>
      <w:r w:rsidR="005628AD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5B6F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5628AD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50CC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B6F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0CC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DB50CC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товаропроизводителей (кроме ассоциированных членов);</w:t>
      </w:r>
    </w:p>
    <w:p w14:paraId="6FBF5C13" w14:textId="77777777" w:rsidR="00684EF4" w:rsidRPr="009F4018" w:rsidRDefault="00684EF4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наличие</w:t>
      </w:r>
      <w:r w:rsidR="00B43E8C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Pr="009F4018">
        <w:rPr>
          <w:rFonts w:ascii="Times New Roman" w:hAnsi="Times New Roman" w:cs="Times New Roman"/>
          <w:sz w:val="28"/>
          <w:szCs w:val="28"/>
        </w:rPr>
        <w:t>материально-технических и кадровых ресурсов для осуществления деятельности по закупке молока.</w:t>
      </w:r>
      <w:bookmarkStart w:id="4" w:name="P86"/>
      <w:bookmarkEnd w:id="4"/>
    </w:p>
    <w:p w14:paraId="1B3C4243" w14:textId="77777777" w:rsidR="00E72B78" w:rsidRPr="009F4018" w:rsidRDefault="00E72B78" w:rsidP="00EC5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C6B378" w14:textId="77777777" w:rsidR="00E72B78" w:rsidRPr="009F4018" w:rsidRDefault="00E72B78" w:rsidP="00EC51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4018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E937CA" w:rsidRPr="009F401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F4018">
        <w:rPr>
          <w:rFonts w:ascii="Times New Roman" w:hAnsi="Times New Roman" w:cs="Times New Roman"/>
          <w:b w:val="0"/>
          <w:sz w:val="28"/>
          <w:szCs w:val="28"/>
        </w:rPr>
        <w:t>орядок проведения отбора</w:t>
      </w:r>
    </w:p>
    <w:p w14:paraId="6EDFE619" w14:textId="77777777" w:rsidR="00E72B78" w:rsidRPr="009F4018" w:rsidRDefault="00E72B78" w:rsidP="00EC5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B2F51" w14:textId="77777777" w:rsidR="002B5423" w:rsidRPr="009F4018" w:rsidRDefault="00A15DAB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2.1. </w:t>
      </w:r>
      <w:r w:rsidR="002B5423" w:rsidRPr="009F4018">
        <w:rPr>
          <w:rFonts w:ascii="Times New Roman" w:hAnsi="Times New Roman" w:cs="Times New Roman"/>
          <w:sz w:val="28"/>
          <w:szCs w:val="28"/>
        </w:rPr>
        <w:t xml:space="preserve">Министерство размещает на едином портале и на официальном сайте </w:t>
      </w:r>
      <w:r w:rsidRPr="009F4018">
        <w:rPr>
          <w:rFonts w:ascii="Times New Roman" w:hAnsi="Times New Roman" w:cs="Times New Roman"/>
          <w:sz w:val="28"/>
          <w:szCs w:val="28"/>
        </w:rPr>
        <w:br/>
      </w:r>
      <w:r w:rsidR="002B5423" w:rsidRPr="009F4018">
        <w:rPr>
          <w:rFonts w:ascii="Times New Roman" w:hAnsi="Times New Roman" w:cs="Times New Roman"/>
          <w:sz w:val="28"/>
          <w:szCs w:val="28"/>
        </w:rPr>
        <w:t>Министерства ht</w:t>
      </w:r>
      <w:r w:rsidRPr="009F4018">
        <w:rPr>
          <w:rFonts w:ascii="Times New Roman" w:hAnsi="Times New Roman" w:cs="Times New Roman"/>
          <w:sz w:val="28"/>
          <w:szCs w:val="28"/>
        </w:rPr>
        <w:t>tps://agro.tatarstan.ru (далее –</w:t>
      </w:r>
      <w:r w:rsidR="002B5423" w:rsidRPr="009F4018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Министерства) </w:t>
      </w:r>
      <w:r w:rsidRPr="009F4018">
        <w:rPr>
          <w:rFonts w:ascii="Times New Roman" w:hAnsi="Times New Roman" w:cs="Times New Roman"/>
          <w:sz w:val="28"/>
          <w:szCs w:val="28"/>
        </w:rPr>
        <w:br/>
      </w:r>
      <w:r w:rsidR="002B5423" w:rsidRPr="009F401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объявление о проведении отбора не позднее чем за три календарных дня до дня начала срока проведения отбора с указанием:</w:t>
      </w:r>
    </w:p>
    <w:p w14:paraId="5CA2EEFF" w14:textId="77777777" w:rsidR="00A73A59" w:rsidRPr="009F4018" w:rsidRDefault="00A73A59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14:paraId="71B78BCB" w14:textId="77777777" w:rsidR="00A73A59" w:rsidRPr="009F4018" w:rsidRDefault="00A73A59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заявок, которая не может быть ранее 30-го календарного дня, следующего за днем размещения объявления о проведении отбора;</w:t>
      </w:r>
    </w:p>
    <w:p w14:paraId="297ADED0" w14:textId="69E337E4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 и адреса электронной </w:t>
      </w:r>
      <w:r w:rsidR="00420C47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>почты Министерства</w:t>
      </w:r>
      <w:r w:rsidR="00EA0016" w:rsidRPr="009F4018">
        <w:rPr>
          <w:rFonts w:ascii="Times New Roman" w:hAnsi="Times New Roman" w:cs="Times New Roman"/>
          <w:sz w:val="28"/>
          <w:szCs w:val="28"/>
        </w:rPr>
        <w:t xml:space="preserve"> и </w:t>
      </w:r>
      <w:r w:rsidR="002E3728" w:rsidRPr="009F4018">
        <w:rPr>
          <w:rFonts w:ascii="Times New Roman" w:hAnsi="Times New Roman" w:cs="Times New Roman"/>
          <w:sz w:val="28"/>
          <w:szCs w:val="28"/>
        </w:rPr>
        <w:t>у</w:t>
      </w:r>
      <w:r w:rsidR="00EA0016" w:rsidRPr="009F4018">
        <w:rPr>
          <w:rFonts w:ascii="Times New Roman" w:hAnsi="Times New Roman" w:cs="Times New Roman"/>
          <w:sz w:val="28"/>
          <w:szCs w:val="28"/>
        </w:rPr>
        <w:t>правлений сельского хозяйства и продовольствия Министерства в муниципальных районах (далее – Управления);</w:t>
      </w:r>
    </w:p>
    <w:p w14:paraId="69C292F9" w14:textId="0D6EECCD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результата</w:t>
      </w:r>
      <w:r w:rsidR="004719B5" w:rsidRPr="009F4018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9F401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78" w:history="1">
        <w:r w:rsidRPr="009F4018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AB65F8" w:rsidRPr="009F4018">
        <w:rPr>
          <w:rFonts w:ascii="Times New Roman" w:hAnsi="Times New Roman" w:cs="Times New Roman"/>
          <w:sz w:val="28"/>
          <w:szCs w:val="28"/>
        </w:rPr>
        <w:t>7</w:t>
      </w:r>
      <w:r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88D4A3F" w14:textId="77777777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сайта </w:t>
      </w:r>
      <w:r w:rsidR="00B75BCA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E4153" w:rsidRPr="009F4018">
        <w:rPr>
          <w:rFonts w:ascii="Times New Roman" w:hAnsi="Times New Roman" w:cs="Times New Roman"/>
          <w:sz w:val="28"/>
          <w:szCs w:val="28"/>
        </w:rPr>
        <w:t>«</w:t>
      </w:r>
      <w:r w:rsidRPr="009F4018">
        <w:rPr>
          <w:rFonts w:ascii="Times New Roman" w:hAnsi="Times New Roman" w:cs="Times New Roman"/>
          <w:sz w:val="28"/>
          <w:szCs w:val="28"/>
        </w:rPr>
        <w:t>Интернет</w:t>
      </w:r>
      <w:r w:rsidR="009E4153" w:rsidRPr="009F4018">
        <w:rPr>
          <w:rFonts w:ascii="Times New Roman" w:hAnsi="Times New Roman" w:cs="Times New Roman"/>
          <w:sz w:val="28"/>
          <w:szCs w:val="28"/>
        </w:rPr>
        <w:t>»</w:t>
      </w:r>
      <w:r w:rsidRPr="009F4018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0F665364" w14:textId="77777777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EA0016" w:rsidRPr="009F4018">
        <w:rPr>
          <w:rFonts w:ascii="Times New Roman" w:hAnsi="Times New Roman" w:cs="Times New Roman"/>
          <w:sz w:val="28"/>
          <w:szCs w:val="28"/>
        </w:rPr>
        <w:t xml:space="preserve">участникам отбора </w:t>
      </w:r>
      <w:r w:rsidR="004719B5" w:rsidRPr="009F40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9" w:history="1">
        <w:r w:rsidR="004719B5" w:rsidRPr="009F4018">
          <w:rPr>
            <w:rFonts w:ascii="Times New Roman" w:hAnsi="Times New Roman" w:cs="Times New Roman"/>
            <w:sz w:val="28"/>
            <w:szCs w:val="28"/>
          </w:rPr>
          <w:t>пункт</w:t>
        </w:r>
        <w:r w:rsidR="00CB65C5" w:rsidRPr="009F4018">
          <w:rPr>
            <w:rFonts w:ascii="Times New Roman" w:hAnsi="Times New Roman" w:cs="Times New Roman"/>
            <w:sz w:val="28"/>
            <w:szCs w:val="28"/>
          </w:rPr>
          <w:t>ом</w:t>
        </w:r>
        <w:r w:rsidR="004719B5" w:rsidRPr="009F4018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="004719B5"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9F4018">
        <w:rPr>
          <w:rFonts w:ascii="Times New Roman" w:hAnsi="Times New Roman" w:cs="Times New Roman"/>
          <w:sz w:val="28"/>
          <w:szCs w:val="28"/>
        </w:rPr>
        <w:t xml:space="preserve">и перечня документов, представляемых </w:t>
      </w:r>
      <w:r w:rsidR="004719B5" w:rsidRPr="009F4018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9F4018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6399EA82" w14:textId="77777777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порядка подачи заявок и требований, предъявляемых к форме и содержанию заявок в соответствии с </w:t>
      </w:r>
      <w:hyperlink w:anchor="P86" w:history="1">
        <w:r w:rsidRPr="009F4018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2C66C7F" w14:textId="77777777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14:paraId="313D13DD" w14:textId="16A281FE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правил рассмотрения заявок в соответствии с </w:t>
      </w:r>
      <w:hyperlink w:anchor="P117" w:history="1">
        <w:r w:rsidRPr="009F4018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="00AD5237" w:rsidRPr="009F4018">
        <w:rPr>
          <w:rFonts w:ascii="Times New Roman" w:hAnsi="Times New Roman" w:cs="Times New Roman"/>
          <w:sz w:val="28"/>
          <w:szCs w:val="28"/>
        </w:rPr>
        <w:t>,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8" w:history="1">
        <w:r w:rsidRPr="009F4018">
          <w:rPr>
            <w:rFonts w:ascii="Times New Roman" w:hAnsi="Times New Roman" w:cs="Times New Roman"/>
            <w:sz w:val="28"/>
            <w:szCs w:val="28"/>
          </w:rPr>
          <w:t>2.</w:t>
        </w:r>
        <w:r w:rsidR="00AD5237" w:rsidRPr="009F401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AD5237" w:rsidRPr="009F4018">
        <w:rPr>
          <w:rFonts w:ascii="Times New Roman" w:hAnsi="Times New Roman" w:cs="Times New Roman"/>
          <w:sz w:val="28"/>
          <w:szCs w:val="28"/>
        </w:rPr>
        <w:t xml:space="preserve">и 3.2 </w:t>
      </w:r>
      <w:r w:rsidRPr="009F401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0F2FC2F4" w14:textId="77777777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8B4444" w:rsidRPr="009F4018">
        <w:rPr>
          <w:rFonts w:ascii="Times New Roman" w:hAnsi="Times New Roman" w:cs="Times New Roman"/>
          <w:sz w:val="28"/>
          <w:szCs w:val="28"/>
        </w:rPr>
        <w:t xml:space="preserve">участникам отбора </w:t>
      </w:r>
      <w:r w:rsidRPr="009F4018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3656D0ED" w14:textId="77777777" w:rsidR="004719B5" w:rsidRPr="009F4018" w:rsidRDefault="004719B5" w:rsidP="00A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018">
        <w:rPr>
          <w:rFonts w:ascii="Times New Roman" w:eastAsia="Calibri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</w:t>
      </w:r>
      <w:r w:rsidR="00A15DAB" w:rsidRPr="009F4018">
        <w:rPr>
          <w:rFonts w:ascii="Times New Roman" w:eastAsia="Calibri" w:hAnsi="Times New Roman" w:cs="Times New Roman"/>
          <w:sz w:val="28"/>
          <w:szCs w:val="28"/>
        </w:rPr>
        <w:t>едоставлении субсидии (далее –</w:t>
      </w:r>
      <w:r w:rsidR="003B352D" w:rsidRPr="009F401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F4018">
        <w:rPr>
          <w:rFonts w:ascii="Times New Roman" w:eastAsia="Calibri" w:hAnsi="Times New Roman" w:cs="Times New Roman"/>
          <w:sz w:val="28"/>
          <w:szCs w:val="28"/>
        </w:rPr>
        <w:t>оглашение);</w:t>
      </w:r>
    </w:p>
    <w:p w14:paraId="3B99D61C" w14:textId="77777777" w:rsidR="004719B5" w:rsidRPr="009F4018" w:rsidRDefault="004719B5" w:rsidP="00BD11C0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0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условий признания победителя (победителей) </w:t>
      </w:r>
      <w:r w:rsidR="001329B5" w:rsidRPr="009F4018">
        <w:rPr>
          <w:rFonts w:ascii="Times New Roman" w:eastAsia="Calibri" w:hAnsi="Times New Roman" w:cs="Times New Roman"/>
          <w:sz w:val="28"/>
          <w:szCs w:val="28"/>
        </w:rPr>
        <w:t xml:space="preserve">отбора </w:t>
      </w:r>
      <w:r w:rsidRPr="009F4018">
        <w:rPr>
          <w:rFonts w:ascii="Times New Roman" w:eastAsia="Calibri" w:hAnsi="Times New Roman" w:cs="Times New Roman"/>
          <w:sz w:val="28"/>
          <w:szCs w:val="28"/>
        </w:rPr>
        <w:t xml:space="preserve">уклонившимся (уклонившимися) от заключения </w:t>
      </w:r>
      <w:r w:rsidR="003B352D" w:rsidRPr="009F4018">
        <w:rPr>
          <w:rFonts w:ascii="Times New Roman" w:eastAsia="Calibri" w:hAnsi="Times New Roman" w:cs="Times New Roman"/>
          <w:sz w:val="28"/>
          <w:szCs w:val="28"/>
        </w:rPr>
        <w:t>С</w:t>
      </w:r>
      <w:r w:rsidRPr="009F4018">
        <w:rPr>
          <w:rFonts w:ascii="Times New Roman" w:eastAsia="Calibri" w:hAnsi="Times New Roman" w:cs="Times New Roman"/>
          <w:sz w:val="28"/>
          <w:szCs w:val="28"/>
        </w:rPr>
        <w:t>оглашения;</w:t>
      </w:r>
    </w:p>
    <w:p w14:paraId="17B7CAFD" w14:textId="77777777" w:rsidR="004719B5" w:rsidRPr="009F4018" w:rsidRDefault="004719B5" w:rsidP="00BD11C0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018">
        <w:rPr>
          <w:rFonts w:ascii="Times New Roman" w:eastAsia="Calibri" w:hAnsi="Times New Roman" w:cs="Times New Roman"/>
          <w:sz w:val="28"/>
          <w:szCs w:val="28"/>
        </w:rPr>
        <w:t>даты размещения результатов отбора на едином портале и официальном сайте Министерства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14:paraId="00F30516" w14:textId="77777777" w:rsidR="00E72B78" w:rsidRPr="009F4018" w:rsidRDefault="00E72B78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 w:rsidRPr="009F4018">
        <w:rPr>
          <w:rFonts w:ascii="Times New Roman" w:hAnsi="Times New Roman" w:cs="Times New Roman"/>
          <w:sz w:val="28"/>
          <w:szCs w:val="28"/>
        </w:rPr>
        <w:t xml:space="preserve">2.2. </w:t>
      </w:r>
      <w:r w:rsidR="00C435DE" w:rsidRPr="009F4018">
        <w:rPr>
          <w:rFonts w:ascii="Times New Roman" w:hAnsi="Times New Roman" w:cs="Times New Roman"/>
          <w:sz w:val="28"/>
          <w:szCs w:val="28"/>
        </w:rPr>
        <w:t>Участники отбора на дату, не превышающую 15 рабочих дней до даты подачи заявки, должн</w:t>
      </w:r>
      <w:r w:rsidR="009E4153" w:rsidRPr="009F4018">
        <w:rPr>
          <w:rFonts w:ascii="Times New Roman" w:hAnsi="Times New Roman" w:cs="Times New Roman"/>
          <w:sz w:val="28"/>
          <w:szCs w:val="28"/>
        </w:rPr>
        <w:t>ы</w:t>
      </w:r>
      <w:r w:rsidR="00C435DE" w:rsidRPr="009F4018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</w:t>
      </w:r>
      <w:r w:rsidRPr="009F4018">
        <w:rPr>
          <w:rFonts w:ascii="Times New Roman" w:hAnsi="Times New Roman" w:cs="Times New Roman"/>
          <w:sz w:val="28"/>
          <w:szCs w:val="28"/>
        </w:rPr>
        <w:t>:</w:t>
      </w:r>
    </w:p>
    <w:p w14:paraId="0616C0D0" w14:textId="77777777" w:rsidR="00E72B78" w:rsidRPr="009F4018" w:rsidRDefault="00E72B78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1EF984C" w14:textId="77777777" w:rsidR="00E72B78" w:rsidRPr="009F4018" w:rsidRDefault="00E72B78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не имеют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4FB26B71" w14:textId="77777777" w:rsidR="00E72B78" w:rsidRPr="009F4018" w:rsidRDefault="00E72B78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не находятся в процессе реорганизации (за исключением реорга</w:t>
      </w:r>
      <w:r w:rsidR="00C435DE" w:rsidRPr="009F4018">
        <w:rPr>
          <w:rFonts w:ascii="Times New Roman" w:hAnsi="Times New Roman" w:cs="Times New Roman"/>
          <w:sz w:val="28"/>
          <w:szCs w:val="28"/>
        </w:rPr>
        <w:t xml:space="preserve">низации в форме присоединения к юридическому лицу, являющемуся участником отбора, </w:t>
      </w:r>
      <w:r w:rsidRPr="009F4018">
        <w:rPr>
          <w:rFonts w:ascii="Times New Roman" w:hAnsi="Times New Roman" w:cs="Times New Roman"/>
          <w:sz w:val="28"/>
          <w:szCs w:val="28"/>
        </w:rPr>
        <w:t xml:space="preserve">другого юридического лица), ликвидации, в отношении них не введена процедура банкротства, деятельность </w:t>
      </w:r>
      <w:r w:rsidR="00C435DE" w:rsidRPr="009F4018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9F4018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0AD0A1B6" w14:textId="77777777" w:rsidR="00E72B78" w:rsidRPr="009F4018" w:rsidRDefault="00E72B78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0D88236" w14:textId="77777777" w:rsidR="00E72B78" w:rsidRPr="009F4018" w:rsidRDefault="00E72B78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не являются получателями средств из бюджета Республики Татарстан на основании иных нормативных правовых актов Республики Татарстан на цели, указанные в </w:t>
      </w:r>
      <w:hyperlink w:anchor="P41" w:history="1">
        <w:r w:rsidRPr="009F4018">
          <w:rPr>
            <w:rFonts w:ascii="Times New Roman" w:hAnsi="Times New Roman" w:cs="Times New Roman"/>
            <w:sz w:val="28"/>
            <w:szCs w:val="28"/>
          </w:rPr>
          <w:t>пункте 1.</w:t>
        </w:r>
        <w:r w:rsidR="00D040CB" w:rsidRPr="009F401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0802D9" w14:textId="09798B0B" w:rsidR="00E72B78" w:rsidRPr="009F4018" w:rsidRDefault="00E72B78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2.3. Для участия в отборе </w:t>
      </w:r>
      <w:r w:rsidR="00C435DE" w:rsidRPr="009F4018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9F4018">
        <w:rPr>
          <w:rFonts w:ascii="Times New Roman" w:hAnsi="Times New Roman" w:cs="Times New Roman"/>
          <w:sz w:val="28"/>
          <w:szCs w:val="28"/>
        </w:rPr>
        <w:t>представля</w:t>
      </w:r>
      <w:r w:rsidR="00F53A34" w:rsidRPr="009F4018">
        <w:rPr>
          <w:rFonts w:ascii="Times New Roman" w:hAnsi="Times New Roman" w:cs="Times New Roman"/>
          <w:sz w:val="28"/>
          <w:szCs w:val="28"/>
        </w:rPr>
        <w:t>е</w:t>
      </w:r>
      <w:r w:rsidRPr="009F4018">
        <w:rPr>
          <w:rFonts w:ascii="Times New Roman" w:hAnsi="Times New Roman" w:cs="Times New Roman"/>
          <w:sz w:val="28"/>
          <w:szCs w:val="28"/>
        </w:rPr>
        <w:t xml:space="preserve">т в </w:t>
      </w:r>
      <w:r w:rsidR="00B622E8" w:rsidRPr="009F4018">
        <w:rPr>
          <w:rFonts w:ascii="Times New Roman" w:hAnsi="Times New Roman" w:cs="Times New Roman"/>
          <w:sz w:val="28"/>
          <w:szCs w:val="28"/>
        </w:rPr>
        <w:t>Управлени</w:t>
      </w:r>
      <w:r w:rsidR="00F53A34" w:rsidRPr="009F4018">
        <w:rPr>
          <w:rFonts w:ascii="Times New Roman" w:hAnsi="Times New Roman" w:cs="Times New Roman"/>
          <w:sz w:val="28"/>
          <w:szCs w:val="28"/>
        </w:rPr>
        <w:t>е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F53A34" w:rsidRPr="009F4018">
        <w:rPr>
          <w:rFonts w:ascii="Times New Roman" w:hAnsi="Times New Roman" w:cs="Times New Roman"/>
          <w:sz w:val="28"/>
          <w:szCs w:val="28"/>
        </w:rPr>
        <w:t xml:space="preserve">заявку по форме, утвержденной приказом Министерства, содержащую в том числе информацию о том, что участник отбора соответствует </w:t>
      </w:r>
      <w:r w:rsidR="00B850EB" w:rsidRPr="009F4018">
        <w:rPr>
          <w:rFonts w:ascii="Times New Roman" w:hAnsi="Times New Roman" w:cs="Times New Roman"/>
          <w:sz w:val="28"/>
          <w:szCs w:val="28"/>
        </w:rPr>
        <w:t>критериям</w:t>
      </w:r>
      <w:r w:rsidR="00075727" w:rsidRPr="009F4018">
        <w:rPr>
          <w:rFonts w:ascii="Times New Roman" w:hAnsi="Times New Roman" w:cs="Times New Roman"/>
          <w:sz w:val="28"/>
          <w:szCs w:val="28"/>
        </w:rPr>
        <w:t>,</w:t>
      </w:r>
      <w:r w:rsidR="00B850EB" w:rsidRPr="009F4018">
        <w:rPr>
          <w:rFonts w:ascii="Times New Roman" w:hAnsi="Times New Roman" w:cs="Times New Roman"/>
          <w:sz w:val="28"/>
          <w:szCs w:val="28"/>
        </w:rPr>
        <w:t xml:space="preserve"> указанным в пункте 1.8</w:t>
      </w:r>
      <w:r w:rsidR="00075727" w:rsidRPr="009F4018">
        <w:rPr>
          <w:rFonts w:ascii="Times New Roman" w:hAnsi="Times New Roman" w:cs="Times New Roman"/>
          <w:sz w:val="28"/>
          <w:szCs w:val="28"/>
        </w:rPr>
        <w:t>,</w:t>
      </w:r>
      <w:r w:rsidR="00B850EB" w:rsidRPr="009F4018">
        <w:rPr>
          <w:rFonts w:ascii="Times New Roman" w:hAnsi="Times New Roman" w:cs="Times New Roman"/>
          <w:sz w:val="28"/>
          <w:szCs w:val="28"/>
        </w:rPr>
        <w:t xml:space="preserve"> и </w:t>
      </w:r>
      <w:r w:rsidR="00F53A34" w:rsidRPr="009F4018">
        <w:rPr>
          <w:rFonts w:ascii="Times New Roman" w:hAnsi="Times New Roman" w:cs="Times New Roman"/>
          <w:sz w:val="28"/>
          <w:szCs w:val="28"/>
        </w:rPr>
        <w:t>требованиям</w:t>
      </w:r>
      <w:r w:rsidR="00075727" w:rsidRPr="009F4018">
        <w:rPr>
          <w:rFonts w:ascii="Times New Roman" w:hAnsi="Times New Roman" w:cs="Times New Roman"/>
          <w:sz w:val="28"/>
          <w:szCs w:val="28"/>
        </w:rPr>
        <w:t>,</w:t>
      </w:r>
      <w:r w:rsidR="00F53A34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B850EB" w:rsidRPr="009F4018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hyperlink r:id="rId7" w:anchor="P91" w:history="1">
        <w:r w:rsidR="00F53A34" w:rsidRPr="009F4018">
          <w:rPr>
            <w:rFonts w:ascii="Times New Roman" w:hAnsi="Times New Roman" w:cs="Times New Roman"/>
            <w:sz w:val="28"/>
            <w:szCs w:val="28"/>
          </w:rPr>
          <w:t>пункт</w:t>
        </w:r>
        <w:r w:rsidR="00B850EB" w:rsidRPr="009F4018">
          <w:rPr>
            <w:rFonts w:ascii="Times New Roman" w:hAnsi="Times New Roman" w:cs="Times New Roman"/>
            <w:sz w:val="28"/>
            <w:szCs w:val="28"/>
          </w:rPr>
          <w:t>е</w:t>
        </w:r>
        <w:r w:rsidR="00F53A34" w:rsidRPr="009F401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53A34" w:rsidRPr="009F4018">
        <w:rPr>
          <w:rFonts w:ascii="Times New Roman" w:hAnsi="Times New Roman" w:cs="Times New Roman"/>
          <w:sz w:val="28"/>
          <w:szCs w:val="28"/>
        </w:rPr>
        <w:t>2.2 настоящего Порядка, согласие участника отбора на публикацию (размещение) в информаци</w:t>
      </w:r>
      <w:r w:rsidR="00A15DAB" w:rsidRPr="009F401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53A34" w:rsidRPr="009F4018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 и иной информации об участнике отбора, связанной с отбором</w:t>
      </w:r>
      <w:r w:rsidR="00FB118B" w:rsidRPr="009F4018">
        <w:rPr>
          <w:rFonts w:ascii="Times New Roman" w:hAnsi="Times New Roman" w:cs="Times New Roman"/>
          <w:sz w:val="28"/>
          <w:szCs w:val="28"/>
        </w:rPr>
        <w:t xml:space="preserve">, </w:t>
      </w:r>
      <w:r w:rsidRPr="009F4018">
        <w:rPr>
          <w:rFonts w:ascii="Times New Roman" w:hAnsi="Times New Roman" w:cs="Times New Roman"/>
          <w:sz w:val="28"/>
          <w:szCs w:val="28"/>
        </w:rPr>
        <w:t>с п</w:t>
      </w:r>
      <w:r w:rsidR="0083031A" w:rsidRPr="009F4018">
        <w:rPr>
          <w:rFonts w:ascii="Times New Roman" w:hAnsi="Times New Roman" w:cs="Times New Roman"/>
          <w:sz w:val="28"/>
          <w:szCs w:val="28"/>
        </w:rPr>
        <w:t>риложением следующих документов</w:t>
      </w:r>
      <w:r w:rsidRPr="009F4018">
        <w:rPr>
          <w:rFonts w:ascii="Times New Roman" w:hAnsi="Times New Roman" w:cs="Times New Roman"/>
          <w:sz w:val="28"/>
          <w:szCs w:val="28"/>
        </w:rPr>
        <w:t>:</w:t>
      </w:r>
    </w:p>
    <w:p w14:paraId="0761FF46" w14:textId="77777777" w:rsidR="00F47BB2" w:rsidRPr="009F4018" w:rsidRDefault="00E05B6F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б</w:t>
      </w:r>
      <w:r w:rsidR="00037FF5" w:rsidRPr="009F4018">
        <w:rPr>
          <w:rFonts w:ascii="Times New Roman" w:hAnsi="Times New Roman" w:cs="Times New Roman"/>
          <w:sz w:val="28"/>
          <w:szCs w:val="28"/>
        </w:rPr>
        <w:t>изнес-</w:t>
      </w:r>
      <w:r w:rsidR="00F47BB2" w:rsidRPr="009F4018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9F4018">
        <w:rPr>
          <w:rFonts w:ascii="Times New Roman" w:hAnsi="Times New Roman" w:cs="Times New Roman"/>
          <w:sz w:val="28"/>
          <w:szCs w:val="28"/>
        </w:rPr>
        <w:t xml:space="preserve">по </w:t>
      </w:r>
      <w:r w:rsidR="0074271E" w:rsidRPr="009F4018">
        <w:rPr>
          <w:rFonts w:ascii="Times New Roman" w:hAnsi="Times New Roman" w:cs="Times New Roman"/>
          <w:sz w:val="28"/>
          <w:szCs w:val="28"/>
        </w:rPr>
        <w:t>закупке молока у арендаторов ферм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F47BB2" w:rsidRPr="009F4018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5B2B23" w:rsidRPr="009F401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47BB2" w:rsidRPr="009F4018">
        <w:rPr>
          <w:rFonts w:ascii="Times New Roman" w:hAnsi="Times New Roman" w:cs="Times New Roman"/>
          <w:sz w:val="28"/>
          <w:szCs w:val="28"/>
        </w:rPr>
        <w:t>Министерств</w:t>
      </w:r>
      <w:r w:rsidR="005B2B23" w:rsidRPr="009F4018">
        <w:rPr>
          <w:rFonts w:ascii="Times New Roman" w:hAnsi="Times New Roman" w:cs="Times New Roman"/>
          <w:sz w:val="28"/>
          <w:szCs w:val="28"/>
        </w:rPr>
        <w:t>а</w:t>
      </w:r>
      <w:r w:rsidR="00F47BB2" w:rsidRPr="009F4018">
        <w:rPr>
          <w:rFonts w:ascii="Times New Roman" w:hAnsi="Times New Roman" w:cs="Times New Roman"/>
          <w:sz w:val="28"/>
          <w:szCs w:val="28"/>
        </w:rPr>
        <w:t>;</w:t>
      </w:r>
    </w:p>
    <w:p w14:paraId="558AE780" w14:textId="51AAA01C" w:rsidR="00EB64CF" w:rsidRPr="009F4018" w:rsidRDefault="00EB64CF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справк</w:t>
      </w:r>
      <w:r w:rsidR="00075727" w:rsidRPr="009F4018">
        <w:rPr>
          <w:rFonts w:ascii="Times New Roman" w:hAnsi="Times New Roman" w:cs="Times New Roman"/>
          <w:sz w:val="28"/>
          <w:szCs w:val="28"/>
        </w:rPr>
        <w:t>а</w:t>
      </w:r>
      <w:r w:rsidRPr="009F4018">
        <w:rPr>
          <w:rFonts w:ascii="Times New Roman" w:hAnsi="Times New Roman" w:cs="Times New Roman"/>
          <w:sz w:val="28"/>
          <w:szCs w:val="28"/>
        </w:rPr>
        <w:t>, подтверждающ</w:t>
      </w:r>
      <w:r w:rsidR="00075727" w:rsidRPr="009F4018">
        <w:rPr>
          <w:rFonts w:ascii="Times New Roman" w:hAnsi="Times New Roman" w:cs="Times New Roman"/>
          <w:sz w:val="28"/>
          <w:szCs w:val="28"/>
        </w:rPr>
        <w:t>ая</w:t>
      </w:r>
      <w:r w:rsidRPr="009F4018">
        <w:rPr>
          <w:rFonts w:ascii="Times New Roman" w:hAnsi="Times New Roman" w:cs="Times New Roman"/>
          <w:sz w:val="28"/>
          <w:szCs w:val="28"/>
        </w:rPr>
        <w:t xml:space="preserve"> наличие материально-технических ресурсов участника отбора для осуществления деятельности по закупке молока;</w:t>
      </w:r>
    </w:p>
    <w:p w14:paraId="4CDFEB22" w14:textId="77777777" w:rsidR="00481082" w:rsidRPr="009F4018" w:rsidRDefault="00481082" w:rsidP="00BD11C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lastRenderedPageBreak/>
        <w:t>акты приемки выполненных работ по форме № КС-2 и справки о стоимости выполненных работ и затрат по форме № КС-3 по строительству ферм</w:t>
      </w:r>
      <w:r w:rsidR="007055F9" w:rsidRPr="009F4018">
        <w:rPr>
          <w:rFonts w:ascii="Times New Roman" w:hAnsi="Times New Roman" w:cs="Times New Roman"/>
          <w:sz w:val="28"/>
          <w:szCs w:val="28"/>
        </w:rPr>
        <w:t>, подтверждающие фактические затраты на строительство ферм</w:t>
      </w:r>
      <w:r w:rsidRPr="009F4018">
        <w:rPr>
          <w:rFonts w:ascii="Times New Roman" w:hAnsi="Times New Roman" w:cs="Times New Roman"/>
          <w:sz w:val="28"/>
          <w:szCs w:val="28"/>
        </w:rPr>
        <w:t>;</w:t>
      </w:r>
    </w:p>
    <w:p w14:paraId="454C6067" w14:textId="77777777" w:rsidR="00396FB8" w:rsidRPr="009F4018" w:rsidRDefault="00396FB8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копии договоров подряда на выполнение строительно-монтажных работ</w:t>
      </w:r>
      <w:r w:rsidR="00371661" w:rsidRPr="009F4018">
        <w:rPr>
          <w:rFonts w:ascii="Times New Roman" w:hAnsi="Times New Roman" w:cs="Times New Roman"/>
          <w:sz w:val="28"/>
          <w:szCs w:val="28"/>
        </w:rPr>
        <w:t xml:space="preserve"> и (или) договоров купли-продажи строительных материалов</w:t>
      </w:r>
      <w:r w:rsidRPr="009F4018">
        <w:rPr>
          <w:rFonts w:ascii="Times New Roman" w:hAnsi="Times New Roman" w:cs="Times New Roman"/>
          <w:sz w:val="28"/>
          <w:szCs w:val="28"/>
        </w:rPr>
        <w:t>;</w:t>
      </w:r>
    </w:p>
    <w:p w14:paraId="1E1B1C39" w14:textId="77777777" w:rsidR="00396FB8" w:rsidRPr="009F4018" w:rsidRDefault="00396FB8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оплату выполненных работ за </w:t>
      </w:r>
      <w:r w:rsidR="00930DAB" w:rsidRPr="009F4018">
        <w:rPr>
          <w:rFonts w:ascii="Times New Roman" w:hAnsi="Times New Roman" w:cs="Times New Roman"/>
          <w:sz w:val="28"/>
          <w:szCs w:val="28"/>
        </w:rPr>
        <w:t>период не ранее 2020 года</w:t>
      </w:r>
      <w:r w:rsidRPr="009F4018">
        <w:rPr>
          <w:rFonts w:ascii="Times New Roman" w:hAnsi="Times New Roman" w:cs="Times New Roman"/>
          <w:sz w:val="28"/>
          <w:szCs w:val="28"/>
        </w:rPr>
        <w:t>;</w:t>
      </w:r>
    </w:p>
    <w:p w14:paraId="11167127" w14:textId="77777777" w:rsidR="00DF0B44" w:rsidRPr="009F4018" w:rsidRDefault="00DF0B44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участника отбора фермы в собственности;</w:t>
      </w:r>
    </w:p>
    <w:p w14:paraId="24FFB2B9" w14:textId="77777777" w:rsidR="00E72B78" w:rsidRPr="009F4018" w:rsidRDefault="00E72B78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копии учредительных документов, а также документов о внесении вс</w:t>
      </w:r>
      <w:r w:rsidR="001C76EB" w:rsidRPr="009F4018">
        <w:rPr>
          <w:rFonts w:ascii="Times New Roman" w:hAnsi="Times New Roman" w:cs="Times New Roman"/>
          <w:sz w:val="28"/>
          <w:szCs w:val="28"/>
        </w:rPr>
        <w:t>ех изменений и дополнений в них</w:t>
      </w:r>
      <w:r w:rsidRPr="009F4018">
        <w:rPr>
          <w:rFonts w:ascii="Times New Roman" w:hAnsi="Times New Roman" w:cs="Times New Roman"/>
          <w:sz w:val="28"/>
          <w:szCs w:val="28"/>
        </w:rPr>
        <w:t>;</w:t>
      </w:r>
    </w:p>
    <w:p w14:paraId="0078169D" w14:textId="77777777" w:rsidR="0039348E" w:rsidRPr="009F4018" w:rsidRDefault="00267DB0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копии отч</w:t>
      </w:r>
      <w:r w:rsidR="003317A2" w:rsidRPr="009F4018">
        <w:rPr>
          <w:rFonts w:ascii="Times New Roman" w:hAnsi="Times New Roman" w:cs="Times New Roman"/>
          <w:sz w:val="28"/>
          <w:szCs w:val="28"/>
        </w:rPr>
        <w:t>е</w:t>
      </w:r>
      <w:r w:rsidRPr="009F4018">
        <w:rPr>
          <w:rFonts w:ascii="Times New Roman" w:hAnsi="Times New Roman" w:cs="Times New Roman"/>
          <w:sz w:val="28"/>
          <w:szCs w:val="28"/>
        </w:rPr>
        <w:t xml:space="preserve">та </w:t>
      </w:r>
      <w:r w:rsidR="0039348E" w:rsidRPr="009F4018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 w:rsidR="00F13952" w:rsidRPr="009F4018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39348E" w:rsidRPr="009F4018">
        <w:rPr>
          <w:rFonts w:ascii="Times New Roman" w:hAnsi="Times New Roman" w:cs="Times New Roman"/>
          <w:sz w:val="28"/>
          <w:szCs w:val="28"/>
        </w:rPr>
        <w:t>по форме № 1-СПР за отче</w:t>
      </w:r>
      <w:r w:rsidR="00661CC0" w:rsidRPr="009F4018">
        <w:rPr>
          <w:rFonts w:ascii="Times New Roman" w:hAnsi="Times New Roman" w:cs="Times New Roman"/>
          <w:sz w:val="28"/>
          <w:szCs w:val="28"/>
        </w:rPr>
        <w:t>тный квартал текущего финансово</w:t>
      </w:r>
      <w:r w:rsidR="0039348E" w:rsidRPr="009F4018">
        <w:rPr>
          <w:rFonts w:ascii="Times New Roman" w:hAnsi="Times New Roman" w:cs="Times New Roman"/>
          <w:sz w:val="28"/>
          <w:szCs w:val="28"/>
        </w:rPr>
        <w:t>го года;</w:t>
      </w:r>
    </w:p>
    <w:p w14:paraId="1A082961" w14:textId="77777777" w:rsidR="00C6082C" w:rsidRPr="009F4018" w:rsidRDefault="00267DB0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C6082C" w:rsidRPr="009F4018">
        <w:rPr>
          <w:rFonts w:ascii="Times New Roman" w:hAnsi="Times New Roman" w:cs="Times New Roman"/>
          <w:sz w:val="28"/>
          <w:szCs w:val="28"/>
        </w:rPr>
        <w:t>договор</w:t>
      </w:r>
      <w:r w:rsidRPr="009F4018">
        <w:rPr>
          <w:rFonts w:ascii="Times New Roman" w:hAnsi="Times New Roman" w:cs="Times New Roman"/>
          <w:sz w:val="28"/>
          <w:szCs w:val="28"/>
        </w:rPr>
        <w:t>ов</w:t>
      </w:r>
      <w:r w:rsidR="00C6082C" w:rsidRPr="009F4018">
        <w:rPr>
          <w:rFonts w:ascii="Times New Roman" w:hAnsi="Times New Roman" w:cs="Times New Roman"/>
          <w:sz w:val="28"/>
          <w:szCs w:val="28"/>
        </w:rPr>
        <w:t xml:space="preserve"> аренды ферм членами участника отбора с возможностью выкупа фермы;</w:t>
      </w:r>
    </w:p>
    <w:p w14:paraId="46282563" w14:textId="7B6C9844" w:rsidR="001D52F0" w:rsidRPr="009F4018" w:rsidRDefault="00661CC0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выписк</w:t>
      </w:r>
      <w:r w:rsidR="004830D4" w:rsidRPr="009F4018">
        <w:rPr>
          <w:rFonts w:ascii="Times New Roman" w:hAnsi="Times New Roman" w:cs="Times New Roman"/>
          <w:sz w:val="28"/>
          <w:szCs w:val="28"/>
        </w:rPr>
        <w:t>а</w:t>
      </w:r>
      <w:r w:rsidRPr="009F401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4830D4" w:rsidRPr="009F4018">
        <w:t xml:space="preserve"> </w:t>
      </w:r>
      <w:r w:rsidR="004830D4" w:rsidRPr="009F4018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Pr="009F4018">
        <w:rPr>
          <w:rFonts w:ascii="Times New Roman" w:hAnsi="Times New Roman" w:cs="Times New Roman"/>
          <w:sz w:val="28"/>
          <w:szCs w:val="28"/>
        </w:rPr>
        <w:t>, выданн</w:t>
      </w:r>
      <w:r w:rsidR="004830D4" w:rsidRPr="009F4018">
        <w:rPr>
          <w:rFonts w:ascii="Times New Roman" w:hAnsi="Times New Roman" w:cs="Times New Roman"/>
          <w:sz w:val="28"/>
          <w:szCs w:val="28"/>
        </w:rPr>
        <w:t>ая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E408EC" w:rsidRPr="009F4018">
        <w:rPr>
          <w:rFonts w:ascii="Times New Roman" w:hAnsi="Times New Roman" w:cs="Times New Roman"/>
          <w:sz w:val="28"/>
          <w:szCs w:val="28"/>
        </w:rPr>
        <w:t>не ранее</w:t>
      </w:r>
      <w:r w:rsidR="00D2050D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92259A" w:rsidRPr="009F4018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D2050D" w:rsidRPr="009F4018">
        <w:rPr>
          <w:rFonts w:ascii="Times New Roman" w:hAnsi="Times New Roman" w:cs="Times New Roman"/>
          <w:sz w:val="28"/>
          <w:szCs w:val="28"/>
        </w:rPr>
        <w:t>до дня подачи заявки</w:t>
      </w:r>
      <w:r w:rsidR="004830D4" w:rsidRPr="009F4018">
        <w:rPr>
          <w:rFonts w:ascii="Times New Roman" w:hAnsi="Times New Roman" w:cs="Times New Roman"/>
          <w:sz w:val="28"/>
          <w:szCs w:val="28"/>
        </w:rPr>
        <w:t>;</w:t>
      </w:r>
      <w:r w:rsidR="001D52F0" w:rsidRPr="009F4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F2052" w14:textId="474873BC" w:rsidR="00693832" w:rsidRPr="009F4018" w:rsidRDefault="00693832" w:rsidP="00E65E4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обязательство по укомплектованию ферм </w:t>
      </w:r>
      <w:r w:rsidRPr="009F4018">
        <w:rPr>
          <w:rFonts w:ascii="Times New Roman" w:hAnsi="Times New Roman" w:cs="Times New Roman"/>
          <w:sz w:val="28"/>
          <w:szCs w:val="28"/>
        </w:rPr>
        <w:t xml:space="preserve">поголовьем крупного рогатого скота до проектной мощности фермы в течение </w:t>
      </w:r>
      <w:r w:rsidR="00075727" w:rsidRPr="009F4018">
        <w:rPr>
          <w:rFonts w:ascii="Times New Roman" w:hAnsi="Times New Roman" w:cs="Times New Roman"/>
          <w:sz w:val="28"/>
          <w:szCs w:val="28"/>
        </w:rPr>
        <w:t xml:space="preserve">12 </w:t>
      </w:r>
      <w:r w:rsidRPr="009F4018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со дня получения субсидии и сохранению поголовья крупного рогатого скота в течение пяти лет начиная </w:t>
      </w:r>
      <w:r w:rsidR="00845666"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="00845666" w:rsidRPr="009F4018">
        <w:rPr>
          <w:rFonts w:ascii="Times New Roman" w:hAnsi="Times New Roman" w:cs="Times New Roman"/>
          <w:sz w:val="28"/>
          <w:szCs w:val="28"/>
        </w:rPr>
        <w:t xml:space="preserve">1 января года, </w:t>
      </w:r>
      <w:r w:rsidRPr="009F4018">
        <w:rPr>
          <w:rFonts w:ascii="Times New Roman" w:hAnsi="Times New Roman" w:cs="Times New Roman"/>
          <w:sz w:val="28"/>
          <w:szCs w:val="28"/>
        </w:rPr>
        <w:t>следующего</w:t>
      </w:r>
      <w:r w:rsidRPr="009F4018">
        <w:rPr>
          <w:rFonts w:ascii="Times New Roman" w:hAnsi="Times New Roman" w:cs="Times New Roman"/>
          <w:spacing w:val="-2"/>
          <w:sz w:val="28"/>
          <w:szCs w:val="28"/>
        </w:rPr>
        <w:t xml:space="preserve"> за годом предоставления субсидии;  </w:t>
      </w:r>
    </w:p>
    <w:p w14:paraId="63F7A162" w14:textId="6901F105" w:rsidR="001D52F0" w:rsidRPr="009F4018" w:rsidRDefault="001D52F0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по собственной инициативе копи</w:t>
      </w:r>
      <w:r w:rsidR="002E3728" w:rsidRPr="009F4018">
        <w:rPr>
          <w:rFonts w:ascii="Times New Roman" w:hAnsi="Times New Roman" w:cs="Times New Roman"/>
          <w:sz w:val="28"/>
          <w:szCs w:val="28"/>
        </w:rPr>
        <w:t>я</w:t>
      </w:r>
      <w:r w:rsidRPr="009F4018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юридического лица либо копи</w:t>
      </w:r>
      <w:r w:rsidR="002E3728" w:rsidRPr="009F4018">
        <w:rPr>
          <w:rFonts w:ascii="Times New Roman" w:hAnsi="Times New Roman" w:cs="Times New Roman"/>
          <w:sz w:val="28"/>
          <w:szCs w:val="28"/>
        </w:rPr>
        <w:t>я</w:t>
      </w:r>
      <w:r w:rsidRPr="009F4018">
        <w:rPr>
          <w:rFonts w:ascii="Times New Roman" w:hAnsi="Times New Roman" w:cs="Times New Roman"/>
          <w:sz w:val="28"/>
          <w:szCs w:val="28"/>
        </w:rPr>
        <w:t xml:space="preserve"> листа записи Единого государственного реестра юридических лиц и справк</w:t>
      </w:r>
      <w:r w:rsidR="002E3728" w:rsidRPr="009F4018">
        <w:rPr>
          <w:rFonts w:ascii="Times New Roman" w:hAnsi="Times New Roman" w:cs="Times New Roman"/>
          <w:sz w:val="28"/>
          <w:szCs w:val="28"/>
        </w:rPr>
        <w:t>а</w:t>
      </w:r>
      <w:r w:rsidRPr="009F4018">
        <w:rPr>
          <w:rFonts w:ascii="Times New Roman" w:hAnsi="Times New Roman" w:cs="Times New Roman"/>
          <w:sz w:val="28"/>
          <w:szCs w:val="28"/>
        </w:rPr>
        <w:t xml:space="preserve"> налогового органа, подтверждающ</w:t>
      </w:r>
      <w:r w:rsidR="002E3728" w:rsidRPr="009F4018">
        <w:rPr>
          <w:rFonts w:ascii="Times New Roman" w:hAnsi="Times New Roman" w:cs="Times New Roman"/>
          <w:sz w:val="28"/>
          <w:szCs w:val="28"/>
        </w:rPr>
        <w:t>ая</w:t>
      </w:r>
      <w:r w:rsidRPr="009F4018">
        <w:rPr>
          <w:rFonts w:ascii="Times New Roman" w:hAnsi="Times New Roman" w:cs="Times New Roman"/>
          <w:sz w:val="28"/>
          <w:szCs w:val="28"/>
        </w:rPr>
        <w:t xml:space="preserve">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="002E3728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налогах и сборах (форма Код </w:t>
      </w:r>
      <w:r w:rsidR="00A15DAB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 xml:space="preserve">по КНД 1120101). В случае если указанные документы не представлены </w:t>
      </w:r>
      <w:r w:rsidR="008576AB" w:rsidRPr="009F4018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9F4018">
        <w:rPr>
          <w:rFonts w:ascii="Times New Roman" w:hAnsi="Times New Roman" w:cs="Times New Roman"/>
          <w:sz w:val="28"/>
          <w:szCs w:val="28"/>
        </w:rPr>
        <w:t>по собственной инициативе, Министерство запрашивает их в порядке межведомственного информационного взаимодействия.</w:t>
      </w:r>
    </w:p>
    <w:p w14:paraId="2DF72443" w14:textId="77777777" w:rsidR="00E72B78" w:rsidRPr="009F4018" w:rsidRDefault="00E72B78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</w:t>
      </w:r>
      <w:r w:rsidR="0039348E" w:rsidRPr="009F4018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F4018">
        <w:rPr>
          <w:rFonts w:ascii="Times New Roman" w:hAnsi="Times New Roman" w:cs="Times New Roman"/>
          <w:sz w:val="28"/>
          <w:szCs w:val="28"/>
        </w:rPr>
        <w:t xml:space="preserve"> и скреплены печатью</w:t>
      </w:r>
      <w:r w:rsidR="004B47BE" w:rsidRPr="009F401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1F7CF5" w:rsidRPr="009F4018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9F4018">
        <w:rPr>
          <w:rFonts w:ascii="Times New Roman" w:hAnsi="Times New Roman" w:cs="Times New Roman"/>
          <w:sz w:val="28"/>
          <w:szCs w:val="28"/>
        </w:rPr>
        <w:t>.</w:t>
      </w:r>
    </w:p>
    <w:p w14:paraId="7D36FB3F" w14:textId="71B0232D" w:rsidR="00E72B78" w:rsidRPr="009F4018" w:rsidRDefault="00E72B78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Все документы должны быть четко напечатаны. Подчистки и исправления </w:t>
      </w:r>
      <w:r w:rsidR="00B75BCA" w:rsidRPr="009F4018">
        <w:rPr>
          <w:rFonts w:ascii="Times New Roman" w:hAnsi="Times New Roman" w:cs="Times New Roman"/>
          <w:sz w:val="28"/>
          <w:szCs w:val="28"/>
        </w:rPr>
        <w:br/>
      </w:r>
      <w:r w:rsidR="000A2F01" w:rsidRPr="009F4018">
        <w:rPr>
          <w:rFonts w:ascii="Times New Roman" w:hAnsi="Times New Roman" w:cs="Times New Roman"/>
          <w:sz w:val="28"/>
          <w:szCs w:val="28"/>
        </w:rPr>
        <w:t>в документах</w:t>
      </w:r>
      <w:r w:rsidR="002F0F28" w:rsidRPr="002F0F28">
        <w:rPr>
          <w:rFonts w:ascii="Times New Roman" w:hAnsi="Times New Roman" w:cs="Times New Roman"/>
          <w:sz w:val="28"/>
          <w:szCs w:val="28"/>
        </w:rPr>
        <w:t xml:space="preserve"> </w:t>
      </w:r>
      <w:r w:rsidR="002F0F28" w:rsidRPr="009F4018">
        <w:rPr>
          <w:rFonts w:ascii="Times New Roman" w:hAnsi="Times New Roman" w:cs="Times New Roman"/>
          <w:sz w:val="28"/>
          <w:szCs w:val="28"/>
        </w:rPr>
        <w:t>не допускаются</w:t>
      </w:r>
      <w:r w:rsidRPr="009F4018">
        <w:rPr>
          <w:rFonts w:ascii="Times New Roman" w:hAnsi="Times New Roman" w:cs="Times New Roman"/>
          <w:sz w:val="28"/>
          <w:szCs w:val="28"/>
        </w:rPr>
        <w:t xml:space="preserve">, за исключением исправлений, </w:t>
      </w:r>
      <w:r w:rsidR="00E2504F" w:rsidRPr="009F4018">
        <w:rPr>
          <w:rFonts w:ascii="Times New Roman" w:hAnsi="Times New Roman" w:cs="Times New Roman"/>
          <w:sz w:val="28"/>
          <w:szCs w:val="28"/>
        </w:rPr>
        <w:t>подписан</w:t>
      </w:r>
      <w:r w:rsidRPr="009F4018">
        <w:rPr>
          <w:rFonts w:ascii="Times New Roman" w:hAnsi="Times New Roman" w:cs="Times New Roman"/>
          <w:sz w:val="28"/>
          <w:szCs w:val="28"/>
        </w:rPr>
        <w:t xml:space="preserve">ных </w:t>
      </w:r>
      <w:r w:rsidR="00E2504F" w:rsidRPr="009F4018">
        <w:rPr>
          <w:rFonts w:ascii="Times New Roman" w:hAnsi="Times New Roman" w:cs="Times New Roman"/>
          <w:sz w:val="28"/>
          <w:szCs w:val="28"/>
        </w:rPr>
        <w:t>собственноручной подписью руководителя участника отбора и скреплен</w:t>
      </w:r>
      <w:r w:rsidR="002F0F28">
        <w:rPr>
          <w:rFonts w:ascii="Times New Roman" w:hAnsi="Times New Roman" w:cs="Times New Roman"/>
          <w:sz w:val="28"/>
          <w:szCs w:val="28"/>
        </w:rPr>
        <w:t>н</w:t>
      </w:r>
      <w:r w:rsidR="00E2504F" w:rsidRPr="009F4018">
        <w:rPr>
          <w:rFonts w:ascii="Times New Roman" w:hAnsi="Times New Roman" w:cs="Times New Roman"/>
          <w:sz w:val="28"/>
          <w:szCs w:val="28"/>
        </w:rPr>
        <w:t>ы</w:t>
      </w:r>
      <w:r w:rsidR="002F0F28">
        <w:rPr>
          <w:rFonts w:ascii="Times New Roman" w:hAnsi="Times New Roman" w:cs="Times New Roman"/>
          <w:sz w:val="28"/>
          <w:szCs w:val="28"/>
        </w:rPr>
        <w:t>х</w:t>
      </w:r>
      <w:r w:rsidR="00E2504F" w:rsidRPr="009F4018">
        <w:rPr>
          <w:rFonts w:ascii="Times New Roman" w:hAnsi="Times New Roman" w:cs="Times New Roman"/>
          <w:sz w:val="28"/>
          <w:szCs w:val="28"/>
        </w:rPr>
        <w:t xml:space="preserve"> печатью (при наличии) участника отбора</w:t>
      </w:r>
      <w:r w:rsidRPr="009F4018">
        <w:rPr>
          <w:rFonts w:ascii="Times New Roman" w:hAnsi="Times New Roman" w:cs="Times New Roman"/>
          <w:sz w:val="28"/>
          <w:szCs w:val="28"/>
        </w:rPr>
        <w:t>.</w:t>
      </w:r>
    </w:p>
    <w:p w14:paraId="4151A915" w14:textId="6E1AE29E" w:rsidR="00E72B78" w:rsidRPr="009F4018" w:rsidRDefault="00E72B78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Заявки, поступившие в </w:t>
      </w:r>
      <w:r w:rsidR="00B622E8" w:rsidRPr="009F4018">
        <w:rPr>
          <w:rFonts w:ascii="Times New Roman" w:hAnsi="Times New Roman" w:cs="Times New Roman"/>
          <w:sz w:val="28"/>
          <w:szCs w:val="28"/>
        </w:rPr>
        <w:t>Управлени</w:t>
      </w:r>
      <w:r w:rsidR="000A2F01" w:rsidRPr="009F4018">
        <w:rPr>
          <w:rFonts w:ascii="Times New Roman" w:hAnsi="Times New Roman" w:cs="Times New Roman"/>
          <w:sz w:val="28"/>
          <w:szCs w:val="28"/>
        </w:rPr>
        <w:t>е</w:t>
      </w:r>
      <w:r w:rsidRPr="009F4018">
        <w:rPr>
          <w:rFonts w:ascii="Times New Roman" w:hAnsi="Times New Roman" w:cs="Times New Roman"/>
          <w:sz w:val="28"/>
          <w:szCs w:val="28"/>
        </w:rPr>
        <w:t xml:space="preserve"> до начала срока приема заявок или после окончания срока приема заявок (в том числе через организации почтовой связи), </w:t>
      </w:r>
      <w:r w:rsidR="00B75BCA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 xml:space="preserve">не регистрируются, не рассматриваются, в том числе при проведении последующих отборов, и </w:t>
      </w:r>
      <w:r w:rsidR="00B622E8" w:rsidRPr="009F4018">
        <w:rPr>
          <w:rFonts w:ascii="Times New Roman" w:hAnsi="Times New Roman" w:cs="Times New Roman"/>
          <w:sz w:val="28"/>
          <w:szCs w:val="28"/>
        </w:rPr>
        <w:t>Управление</w:t>
      </w:r>
      <w:r w:rsidRPr="009F4018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</w:t>
      </w:r>
      <w:r w:rsidR="002B6394" w:rsidRPr="009F4018">
        <w:rPr>
          <w:rFonts w:ascii="Times New Roman" w:hAnsi="Times New Roman" w:cs="Times New Roman"/>
          <w:sz w:val="28"/>
          <w:szCs w:val="28"/>
        </w:rPr>
        <w:t>указанных заявок возвращает их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2B6394" w:rsidRPr="009F4018">
        <w:rPr>
          <w:rFonts w:ascii="Times New Roman" w:hAnsi="Times New Roman" w:cs="Times New Roman"/>
          <w:sz w:val="28"/>
          <w:szCs w:val="28"/>
        </w:rPr>
        <w:t xml:space="preserve">участникам отбора </w:t>
      </w:r>
      <w:r w:rsidRPr="009F4018">
        <w:rPr>
          <w:rFonts w:ascii="Times New Roman" w:hAnsi="Times New Roman" w:cs="Times New Roman"/>
          <w:sz w:val="28"/>
          <w:szCs w:val="28"/>
        </w:rPr>
        <w:t>через службу почтовой связи с указанием причины отказа в регистрации.</w:t>
      </w:r>
    </w:p>
    <w:p w14:paraId="74D05495" w14:textId="77777777" w:rsidR="00E72B78" w:rsidRPr="009F4018" w:rsidRDefault="00E72B78" w:rsidP="00E65E4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Зарегистрированные заявки с прилагаемыми к ним документами не возвращаются </w:t>
      </w:r>
      <w:r w:rsidR="002B6394" w:rsidRPr="009F4018">
        <w:rPr>
          <w:rFonts w:ascii="Times New Roman" w:hAnsi="Times New Roman" w:cs="Times New Roman"/>
          <w:sz w:val="28"/>
          <w:szCs w:val="28"/>
        </w:rPr>
        <w:t xml:space="preserve">участникам отбора </w:t>
      </w:r>
      <w:r w:rsidRPr="009F4018">
        <w:rPr>
          <w:rFonts w:ascii="Times New Roman" w:hAnsi="Times New Roman" w:cs="Times New Roman"/>
          <w:sz w:val="28"/>
          <w:szCs w:val="28"/>
        </w:rPr>
        <w:t xml:space="preserve">и хранятся в </w:t>
      </w:r>
      <w:r w:rsidR="00B622E8" w:rsidRPr="009F4018">
        <w:rPr>
          <w:rFonts w:ascii="Times New Roman" w:hAnsi="Times New Roman" w:cs="Times New Roman"/>
          <w:sz w:val="28"/>
          <w:szCs w:val="28"/>
        </w:rPr>
        <w:t>Управлении</w:t>
      </w:r>
      <w:r w:rsidRPr="009F4018">
        <w:rPr>
          <w:rFonts w:ascii="Times New Roman" w:hAnsi="Times New Roman" w:cs="Times New Roman"/>
          <w:sz w:val="28"/>
          <w:szCs w:val="28"/>
        </w:rPr>
        <w:t>.</w:t>
      </w:r>
    </w:p>
    <w:p w14:paraId="7749BCAE" w14:textId="01CE898B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lastRenderedPageBreak/>
        <w:t xml:space="preserve">2.4. В период до истечения срока приема заявок </w:t>
      </w:r>
      <w:r w:rsidR="002B6394" w:rsidRPr="009F4018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9F4018">
        <w:rPr>
          <w:rFonts w:ascii="Times New Roman" w:hAnsi="Times New Roman" w:cs="Times New Roman"/>
          <w:sz w:val="28"/>
          <w:szCs w:val="28"/>
        </w:rPr>
        <w:t xml:space="preserve">имеет право по письменному заявлению в произвольной форме отозвать заявку, в том числе с </w:t>
      </w:r>
      <w:r w:rsidR="000A2F01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>целью внесения изменений в заявку и подачи новой заявки.</w:t>
      </w:r>
    </w:p>
    <w:p w14:paraId="62D8566C" w14:textId="77777777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Изменение заявки или уведомление о ее отзыве является действительным, если ее изменение осуществлено путем подачи </w:t>
      </w:r>
      <w:r w:rsidR="002B6394" w:rsidRPr="009F4018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9F4018">
        <w:rPr>
          <w:rFonts w:ascii="Times New Roman" w:hAnsi="Times New Roman" w:cs="Times New Roman"/>
          <w:sz w:val="28"/>
          <w:szCs w:val="28"/>
        </w:rPr>
        <w:t xml:space="preserve">новой заявки или уведомление о ее отзыве получено </w:t>
      </w:r>
      <w:r w:rsidR="00B622E8" w:rsidRPr="009F4018">
        <w:rPr>
          <w:rFonts w:ascii="Times New Roman" w:hAnsi="Times New Roman" w:cs="Times New Roman"/>
          <w:sz w:val="28"/>
          <w:szCs w:val="28"/>
        </w:rPr>
        <w:t>Управлением</w:t>
      </w:r>
      <w:r w:rsidRPr="009F4018">
        <w:rPr>
          <w:rFonts w:ascii="Times New Roman" w:hAnsi="Times New Roman" w:cs="Times New Roman"/>
          <w:sz w:val="28"/>
          <w:szCs w:val="28"/>
        </w:rPr>
        <w:t xml:space="preserve"> д</w:t>
      </w:r>
      <w:r w:rsidR="002B6394" w:rsidRPr="009F4018">
        <w:rPr>
          <w:rFonts w:ascii="Times New Roman" w:hAnsi="Times New Roman" w:cs="Times New Roman"/>
          <w:sz w:val="28"/>
          <w:szCs w:val="28"/>
        </w:rPr>
        <w:t>о истечения срока подачи заявок, при этом заявка регистрируется в день поступления в порядке очередности.</w:t>
      </w:r>
    </w:p>
    <w:p w14:paraId="207846C7" w14:textId="0F6B3E51" w:rsidR="002B6394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 w:rsidRPr="009F4018">
        <w:rPr>
          <w:rFonts w:ascii="Times New Roman" w:hAnsi="Times New Roman" w:cs="Times New Roman"/>
          <w:sz w:val="28"/>
          <w:szCs w:val="28"/>
        </w:rPr>
        <w:t xml:space="preserve">2.5. </w:t>
      </w:r>
      <w:r w:rsidR="002B6394" w:rsidRPr="009F401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671" w:history="1">
        <w:r w:rsidR="002B6394" w:rsidRPr="009F4018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F6364" w:rsidRPr="009F4018">
        <w:rPr>
          <w:rFonts w:ascii="Times New Roman" w:hAnsi="Times New Roman" w:cs="Times New Roman"/>
          <w:sz w:val="28"/>
          <w:szCs w:val="28"/>
        </w:rPr>
        <w:t>3</w:t>
      </w:r>
      <w:r w:rsidR="002B6394"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</w:t>
      </w:r>
      <w:r w:rsidR="00B75BCA" w:rsidRPr="009F4018">
        <w:rPr>
          <w:rFonts w:ascii="Times New Roman" w:hAnsi="Times New Roman" w:cs="Times New Roman"/>
          <w:sz w:val="28"/>
          <w:szCs w:val="28"/>
        </w:rPr>
        <w:br/>
      </w:r>
      <w:r w:rsidR="002B6394" w:rsidRPr="009F4018">
        <w:rPr>
          <w:rFonts w:ascii="Times New Roman" w:hAnsi="Times New Roman" w:cs="Times New Roman"/>
          <w:sz w:val="28"/>
          <w:szCs w:val="28"/>
        </w:rPr>
        <w:t xml:space="preserve">в </w:t>
      </w:r>
      <w:r w:rsidR="00BF6364" w:rsidRPr="009F4018">
        <w:rPr>
          <w:rFonts w:ascii="Times New Roman" w:hAnsi="Times New Roman" w:cs="Times New Roman"/>
          <w:sz w:val="28"/>
          <w:szCs w:val="28"/>
        </w:rPr>
        <w:t>Управления на бумажном носителе.</w:t>
      </w:r>
    </w:p>
    <w:p w14:paraId="20426FB6" w14:textId="0454851B" w:rsidR="000B16CA" w:rsidRPr="009F4018" w:rsidRDefault="000B16CA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В течение срока проведения отбора, установленного в объявлении о проведении отбора, Управление регистрирует заявки в порядке их поступления в информационной системе «Агропромышленный комплекс Республики Татарстан».</w:t>
      </w:r>
    </w:p>
    <w:p w14:paraId="4DD0BA3B" w14:textId="2B36AD90" w:rsidR="002B6394" w:rsidRPr="009F4018" w:rsidRDefault="002B6394" w:rsidP="00140D33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всех документов, подаваемых </w:t>
      </w:r>
      <w:r w:rsidR="00E2504F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отбора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F6364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листов в них вносятся в опись</w:t>
      </w:r>
      <w:r w:rsidR="00523B2D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Министерства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составляемую в двух экземплярах. После сверки представленных документов с прилагаемой описью они </w:t>
      </w:r>
      <w:r w:rsidR="00BF6364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 ответственному сотруднику Управления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документов на листе описи делается отметка, подтверждающая прием документов, с указанием даты приема и номера регистрации. Один экземпляр листа описи с отметкой о приеме остается у </w:t>
      </w:r>
      <w:r w:rsidR="00BF6364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второй приобщается к пакету документов.</w:t>
      </w:r>
    </w:p>
    <w:p w14:paraId="5B853629" w14:textId="77777777" w:rsidR="002B6394" w:rsidRPr="009F4018" w:rsidRDefault="002B6394" w:rsidP="00140D33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заявки и документов проверка их полноты и соответствия установленным требованиям не осуществляется.</w:t>
      </w:r>
    </w:p>
    <w:p w14:paraId="207B9CBC" w14:textId="77777777" w:rsidR="002B6394" w:rsidRPr="009F4018" w:rsidRDefault="00100B53" w:rsidP="00140D33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hAnsi="Times New Roman" w:cs="Times New Roman"/>
          <w:sz w:val="28"/>
          <w:szCs w:val="28"/>
        </w:rPr>
        <w:t>Участник отбора</w:t>
      </w:r>
      <w:r w:rsidR="002B6394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представить на отбор только одну заявку.</w:t>
      </w:r>
    </w:p>
    <w:p w14:paraId="4138A9F8" w14:textId="77777777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2.6. В целях рассмотрения заявок </w:t>
      </w:r>
      <w:r w:rsidR="00B622E8" w:rsidRPr="009F4018">
        <w:rPr>
          <w:rFonts w:ascii="Times New Roman" w:hAnsi="Times New Roman" w:cs="Times New Roman"/>
          <w:sz w:val="28"/>
          <w:szCs w:val="28"/>
        </w:rPr>
        <w:t xml:space="preserve">Управление назначает ответственных лиц </w:t>
      </w:r>
      <w:r w:rsidR="000F75C9" w:rsidRPr="009F4018">
        <w:rPr>
          <w:rFonts w:ascii="Times New Roman" w:hAnsi="Times New Roman" w:cs="Times New Roman"/>
          <w:sz w:val="28"/>
          <w:szCs w:val="28"/>
        </w:rPr>
        <w:t xml:space="preserve">по рассмотрению заявок </w:t>
      </w:r>
      <w:r w:rsidR="00B622E8" w:rsidRPr="009F4018">
        <w:rPr>
          <w:rFonts w:ascii="Times New Roman" w:hAnsi="Times New Roman" w:cs="Times New Roman"/>
          <w:sz w:val="28"/>
          <w:szCs w:val="28"/>
        </w:rPr>
        <w:t xml:space="preserve">из числа работников Управления </w:t>
      </w:r>
      <w:r w:rsidRPr="009F40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22E8" w:rsidRPr="009F4018">
        <w:rPr>
          <w:rFonts w:ascii="Times New Roman" w:hAnsi="Times New Roman" w:cs="Times New Roman"/>
          <w:sz w:val="28"/>
          <w:szCs w:val="28"/>
        </w:rPr>
        <w:t>–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B622E8" w:rsidRPr="009F4018">
        <w:rPr>
          <w:rFonts w:ascii="Times New Roman" w:hAnsi="Times New Roman" w:cs="Times New Roman"/>
          <w:sz w:val="28"/>
          <w:szCs w:val="28"/>
        </w:rPr>
        <w:t>сотрудники Управления</w:t>
      </w:r>
      <w:r w:rsidRPr="009F4018">
        <w:rPr>
          <w:rFonts w:ascii="Times New Roman" w:hAnsi="Times New Roman" w:cs="Times New Roman"/>
          <w:sz w:val="28"/>
          <w:szCs w:val="28"/>
        </w:rPr>
        <w:t>).</w:t>
      </w:r>
    </w:p>
    <w:p w14:paraId="35DD687C" w14:textId="45F68D97" w:rsidR="00E72B78" w:rsidRPr="009F4018" w:rsidRDefault="004D1AEF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В</w:t>
      </w:r>
      <w:r w:rsidR="00C577B7" w:rsidRPr="009F4018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AB57A7" w:rsidRPr="009F4018">
        <w:rPr>
          <w:rFonts w:ascii="Times New Roman" w:hAnsi="Times New Roman" w:cs="Times New Roman"/>
          <w:sz w:val="28"/>
          <w:szCs w:val="28"/>
        </w:rPr>
        <w:t xml:space="preserve">трех </w:t>
      </w:r>
      <w:r w:rsidR="00C577B7" w:rsidRPr="009F4018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E72B78" w:rsidRPr="009F4018">
        <w:rPr>
          <w:rFonts w:ascii="Times New Roman" w:hAnsi="Times New Roman" w:cs="Times New Roman"/>
          <w:sz w:val="28"/>
          <w:szCs w:val="28"/>
        </w:rPr>
        <w:t>со дня, следующего за днем истечения срока приема заявок</w:t>
      </w:r>
      <w:r w:rsidR="004526E5" w:rsidRPr="009F4018">
        <w:rPr>
          <w:rFonts w:ascii="Times New Roman" w:hAnsi="Times New Roman" w:cs="Times New Roman"/>
          <w:sz w:val="28"/>
          <w:szCs w:val="28"/>
        </w:rPr>
        <w:t>,</w:t>
      </w:r>
      <w:r w:rsidRPr="009F4018">
        <w:rPr>
          <w:rFonts w:ascii="Times New Roman" w:hAnsi="Times New Roman" w:cs="Times New Roman"/>
          <w:sz w:val="28"/>
          <w:szCs w:val="28"/>
        </w:rPr>
        <w:t xml:space="preserve"> сотрудники Управления</w:t>
      </w:r>
      <w:r w:rsidR="00E72B78" w:rsidRPr="009F4018">
        <w:rPr>
          <w:rFonts w:ascii="Times New Roman" w:hAnsi="Times New Roman" w:cs="Times New Roman"/>
          <w:sz w:val="28"/>
          <w:szCs w:val="28"/>
        </w:rPr>
        <w:t>:</w:t>
      </w:r>
    </w:p>
    <w:p w14:paraId="09FE2B47" w14:textId="71F63F2A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рассматрива</w:t>
      </w:r>
      <w:r w:rsidR="00B622E8" w:rsidRPr="009F4018">
        <w:rPr>
          <w:rFonts w:ascii="Times New Roman" w:hAnsi="Times New Roman" w:cs="Times New Roman"/>
          <w:sz w:val="28"/>
          <w:szCs w:val="28"/>
        </w:rPr>
        <w:t>ю</w:t>
      </w:r>
      <w:r w:rsidRPr="009F4018">
        <w:rPr>
          <w:rFonts w:ascii="Times New Roman" w:hAnsi="Times New Roman" w:cs="Times New Roman"/>
          <w:sz w:val="28"/>
          <w:szCs w:val="28"/>
        </w:rPr>
        <w:t xml:space="preserve">т заявки с приложенными к ним документами в соответствии </w:t>
      </w:r>
      <w:r w:rsidR="00B75BCA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 xml:space="preserve">с очередностью их поступления исходя из даты и времени поступления на </w:t>
      </w:r>
      <w:r w:rsidR="004D1AEF" w:rsidRPr="009F4018">
        <w:rPr>
          <w:rFonts w:ascii="Times New Roman" w:hAnsi="Times New Roman" w:cs="Times New Roman"/>
          <w:sz w:val="28"/>
          <w:szCs w:val="28"/>
        </w:rPr>
        <w:t xml:space="preserve">предмет их </w:t>
      </w:r>
      <w:r w:rsidRPr="009F4018">
        <w:rPr>
          <w:rFonts w:ascii="Times New Roman" w:hAnsi="Times New Roman" w:cs="Times New Roman"/>
          <w:sz w:val="28"/>
          <w:szCs w:val="28"/>
        </w:rPr>
        <w:t>соответстви</w:t>
      </w:r>
      <w:r w:rsidR="004D1AEF" w:rsidRPr="009F4018">
        <w:rPr>
          <w:rFonts w:ascii="Times New Roman" w:hAnsi="Times New Roman" w:cs="Times New Roman"/>
          <w:sz w:val="28"/>
          <w:szCs w:val="28"/>
        </w:rPr>
        <w:t>я</w:t>
      </w:r>
      <w:r w:rsidRPr="009F4018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79" w:history="1">
        <w:r w:rsidRPr="009F4018">
          <w:rPr>
            <w:rFonts w:ascii="Times New Roman" w:hAnsi="Times New Roman" w:cs="Times New Roman"/>
            <w:sz w:val="28"/>
            <w:szCs w:val="28"/>
          </w:rPr>
          <w:t>пункт</w:t>
        </w:r>
        <w:r w:rsidR="00D1472D" w:rsidRPr="009F4018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985B23" w:rsidRPr="009F4018">
        <w:rPr>
          <w:rFonts w:ascii="Times New Roman" w:hAnsi="Times New Roman" w:cs="Times New Roman"/>
          <w:sz w:val="28"/>
          <w:szCs w:val="28"/>
        </w:rPr>
        <w:t xml:space="preserve"> </w:t>
      </w:r>
      <w:hyperlink w:anchor="P86" w:history="1">
        <w:r w:rsidRPr="009F4018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 наличия оснований для отклонения заявок, указанных в </w:t>
      </w:r>
      <w:hyperlink w:anchor="P128" w:history="1">
        <w:r w:rsidRPr="009F401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D5237" w:rsidRPr="009F4018">
          <w:rPr>
            <w:rFonts w:ascii="Times New Roman" w:hAnsi="Times New Roman" w:cs="Times New Roman"/>
            <w:sz w:val="28"/>
            <w:szCs w:val="28"/>
          </w:rPr>
          <w:t>3.</w:t>
        </w:r>
        <w:r w:rsidRPr="009F401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Порядка, на стадии их рассмотрения</w:t>
      </w:r>
      <w:r w:rsidR="00C155E0" w:rsidRPr="009F4018">
        <w:rPr>
          <w:rFonts w:ascii="Times New Roman" w:hAnsi="Times New Roman" w:cs="Times New Roman"/>
          <w:sz w:val="28"/>
          <w:szCs w:val="28"/>
        </w:rPr>
        <w:t>, проверяют участника отбора на соответствие требованиям и критериям отбора</w:t>
      </w:r>
      <w:r w:rsidR="00B850EB" w:rsidRPr="009F4018">
        <w:rPr>
          <w:rFonts w:ascii="Times New Roman" w:hAnsi="Times New Roman" w:cs="Times New Roman"/>
          <w:sz w:val="28"/>
          <w:szCs w:val="28"/>
        </w:rPr>
        <w:t>, установленным настоящим Порядком</w:t>
      </w:r>
      <w:r w:rsidRPr="009F4018">
        <w:rPr>
          <w:rFonts w:ascii="Times New Roman" w:hAnsi="Times New Roman" w:cs="Times New Roman"/>
          <w:sz w:val="28"/>
          <w:szCs w:val="28"/>
        </w:rPr>
        <w:t>;</w:t>
      </w:r>
    </w:p>
    <w:p w14:paraId="76CEE82E" w14:textId="258AB030" w:rsidR="006A340D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принима</w:t>
      </w:r>
      <w:r w:rsidR="00B622E8" w:rsidRPr="009F4018">
        <w:rPr>
          <w:rFonts w:ascii="Times New Roman" w:hAnsi="Times New Roman" w:cs="Times New Roman"/>
          <w:sz w:val="28"/>
          <w:szCs w:val="28"/>
        </w:rPr>
        <w:t>ю</w:t>
      </w:r>
      <w:r w:rsidRPr="009F4018">
        <w:rPr>
          <w:rFonts w:ascii="Times New Roman" w:hAnsi="Times New Roman" w:cs="Times New Roman"/>
          <w:sz w:val="28"/>
          <w:szCs w:val="28"/>
        </w:rPr>
        <w:t xml:space="preserve">т решение о соответствии заявок требованиям, установленным </w:t>
      </w:r>
      <w:r w:rsidR="000D07C2" w:rsidRPr="009F4018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4526E5" w:rsidRPr="009F4018">
        <w:rPr>
          <w:rFonts w:ascii="Times New Roman" w:hAnsi="Times New Roman" w:cs="Times New Roman"/>
          <w:sz w:val="28"/>
          <w:szCs w:val="28"/>
        </w:rPr>
        <w:t>,</w:t>
      </w:r>
      <w:r w:rsidR="000D07C2" w:rsidRPr="009F4018">
        <w:rPr>
          <w:rFonts w:ascii="Times New Roman" w:hAnsi="Times New Roman" w:cs="Times New Roman"/>
          <w:sz w:val="28"/>
          <w:szCs w:val="28"/>
        </w:rPr>
        <w:t xml:space="preserve"> и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0D07C2" w:rsidRPr="009F4018">
        <w:rPr>
          <w:rFonts w:ascii="Times New Roman" w:hAnsi="Times New Roman" w:cs="Times New Roman"/>
          <w:sz w:val="28"/>
          <w:szCs w:val="28"/>
        </w:rPr>
        <w:t>о соответствии участника отбора критериям</w:t>
      </w:r>
      <w:r w:rsidR="00985B23" w:rsidRPr="009F4018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0D07C2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Pr="009F4018">
        <w:rPr>
          <w:rFonts w:ascii="Times New Roman" w:hAnsi="Times New Roman" w:cs="Times New Roman"/>
          <w:sz w:val="28"/>
          <w:szCs w:val="28"/>
        </w:rPr>
        <w:t xml:space="preserve">или </w:t>
      </w:r>
      <w:r w:rsidR="00B75BCA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>об отклонении заявки</w:t>
      </w:r>
      <w:r w:rsidR="000D07C2" w:rsidRPr="009F4018">
        <w:rPr>
          <w:rFonts w:ascii="Times New Roman" w:hAnsi="Times New Roman" w:cs="Times New Roman"/>
          <w:sz w:val="28"/>
          <w:szCs w:val="28"/>
        </w:rPr>
        <w:t>, которое</w:t>
      </w:r>
      <w:r w:rsidR="00B622E8" w:rsidRPr="009F4018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Pr="009F4018">
        <w:rPr>
          <w:rFonts w:ascii="Times New Roman" w:hAnsi="Times New Roman" w:cs="Times New Roman"/>
          <w:sz w:val="28"/>
          <w:szCs w:val="28"/>
        </w:rPr>
        <w:t>п</w:t>
      </w:r>
      <w:r w:rsidR="000D07C2" w:rsidRPr="009F4018">
        <w:rPr>
          <w:rFonts w:ascii="Times New Roman" w:hAnsi="Times New Roman" w:cs="Times New Roman"/>
          <w:sz w:val="28"/>
          <w:szCs w:val="28"/>
        </w:rPr>
        <w:t>ротоколом о рассмотрении заявок</w:t>
      </w:r>
      <w:r w:rsidR="006769DD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B75BCA" w:rsidRPr="009F4018">
        <w:rPr>
          <w:rFonts w:ascii="Times New Roman" w:hAnsi="Times New Roman" w:cs="Times New Roman"/>
          <w:sz w:val="28"/>
          <w:szCs w:val="28"/>
        </w:rPr>
        <w:br/>
      </w:r>
      <w:r w:rsidR="006769DD" w:rsidRPr="009F4018">
        <w:rPr>
          <w:rFonts w:ascii="Times New Roman" w:hAnsi="Times New Roman" w:cs="Times New Roman"/>
          <w:sz w:val="28"/>
          <w:szCs w:val="28"/>
        </w:rPr>
        <w:t>по муниципальному району Республики Татарстан</w:t>
      </w:r>
      <w:r w:rsidR="00523B2D" w:rsidRPr="009F4018">
        <w:rPr>
          <w:rFonts w:ascii="Times New Roman" w:hAnsi="Times New Roman" w:cs="Times New Roman"/>
          <w:sz w:val="28"/>
          <w:szCs w:val="28"/>
        </w:rPr>
        <w:t>, который</w:t>
      </w:r>
      <w:r w:rsidR="006769DD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523B2D" w:rsidRPr="009F4018">
        <w:rPr>
          <w:rFonts w:ascii="Times New Roman" w:hAnsi="Times New Roman" w:cs="Times New Roman"/>
          <w:sz w:val="28"/>
          <w:szCs w:val="28"/>
        </w:rPr>
        <w:t xml:space="preserve">утверждается начальником Управления </w:t>
      </w:r>
      <w:r w:rsidR="006769DD" w:rsidRPr="009F4018">
        <w:rPr>
          <w:rFonts w:ascii="Times New Roman" w:hAnsi="Times New Roman" w:cs="Times New Roman"/>
          <w:sz w:val="28"/>
          <w:szCs w:val="28"/>
        </w:rPr>
        <w:t>(далее – протокол)</w:t>
      </w:r>
      <w:r w:rsidR="006A340D" w:rsidRPr="009F4018">
        <w:rPr>
          <w:rFonts w:ascii="Times New Roman" w:hAnsi="Times New Roman" w:cs="Times New Roman"/>
          <w:sz w:val="28"/>
          <w:szCs w:val="28"/>
        </w:rPr>
        <w:t>;</w:t>
      </w:r>
    </w:p>
    <w:p w14:paraId="7AAE1F0C" w14:textId="0B5E8521" w:rsidR="006A340D" w:rsidRPr="009F4018" w:rsidRDefault="006A340D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производят расчет размера субсидии в соответствии с пунктом 2.</w:t>
      </w:r>
      <w:r w:rsidR="00BD11C0" w:rsidRPr="009F4018">
        <w:rPr>
          <w:rFonts w:ascii="Times New Roman" w:hAnsi="Times New Roman" w:cs="Times New Roman"/>
          <w:sz w:val="28"/>
          <w:szCs w:val="28"/>
        </w:rPr>
        <w:t>7</w:t>
      </w:r>
      <w:r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 и составляют справку-расчет о причитающейся субсидии по форме, утвержденной приказом Министерства (далее </w:t>
      </w:r>
      <w:r w:rsidR="004526E5" w:rsidRPr="009F4018">
        <w:rPr>
          <w:rFonts w:ascii="Times New Roman" w:hAnsi="Times New Roman" w:cs="Times New Roman"/>
          <w:sz w:val="28"/>
          <w:szCs w:val="28"/>
        </w:rPr>
        <w:t xml:space="preserve">– </w:t>
      </w:r>
      <w:r w:rsidRPr="009F4018">
        <w:rPr>
          <w:rFonts w:ascii="Times New Roman" w:hAnsi="Times New Roman" w:cs="Times New Roman"/>
          <w:sz w:val="28"/>
          <w:szCs w:val="28"/>
        </w:rPr>
        <w:t xml:space="preserve">справка-расчет). </w:t>
      </w:r>
    </w:p>
    <w:p w14:paraId="04EA16C2" w14:textId="77777777" w:rsidR="00E72B78" w:rsidRPr="009F4018" w:rsidRDefault="00523B2D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В протоколе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2377CCA5" w14:textId="77777777" w:rsidR="00E72B78" w:rsidRPr="009F4018" w:rsidRDefault="00E72B78" w:rsidP="00140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45F2AA50" w14:textId="77777777" w:rsidR="00E72B78" w:rsidRPr="009F4018" w:rsidRDefault="00E72B78" w:rsidP="008D6C02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B622E8" w:rsidRPr="009F4018">
        <w:rPr>
          <w:rFonts w:ascii="Times New Roman" w:hAnsi="Times New Roman" w:cs="Times New Roman"/>
          <w:sz w:val="28"/>
          <w:szCs w:val="28"/>
        </w:rPr>
        <w:t>участниках отбора</w:t>
      </w:r>
      <w:r w:rsidRPr="009F4018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097C86C6" w14:textId="4B0E1BBB" w:rsidR="00E72B78" w:rsidRPr="009F4018" w:rsidRDefault="00E72B78" w:rsidP="008D6C02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</w:t>
      </w:r>
      <w:r w:rsidR="00B622E8" w:rsidRPr="009F4018">
        <w:rPr>
          <w:rFonts w:ascii="Times New Roman" w:hAnsi="Times New Roman" w:cs="Times New Roman"/>
          <w:sz w:val="28"/>
          <w:szCs w:val="28"/>
        </w:rPr>
        <w:t>участниках отбора</w:t>
      </w:r>
      <w:r w:rsidRPr="009F4018">
        <w:rPr>
          <w:rFonts w:ascii="Times New Roman" w:hAnsi="Times New Roman" w:cs="Times New Roman"/>
          <w:sz w:val="28"/>
          <w:szCs w:val="28"/>
        </w:rPr>
        <w:t xml:space="preserve">, заявки которых были отклонены, с указанием причин их отклонения, в том числе положений объявления о проведении отбора, которым не </w:t>
      </w:r>
      <w:r w:rsidR="007055F9" w:rsidRPr="009F4018">
        <w:rPr>
          <w:rFonts w:ascii="Times New Roman" w:hAnsi="Times New Roman" w:cs="Times New Roman"/>
          <w:sz w:val="28"/>
          <w:szCs w:val="28"/>
        </w:rPr>
        <w:t>соответствуют такие заявки;</w:t>
      </w:r>
    </w:p>
    <w:p w14:paraId="63E4FFC7" w14:textId="2AEA102F" w:rsidR="00E20145" w:rsidRPr="009F4018" w:rsidRDefault="00E20145" w:rsidP="00E2014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наименование участника отбора и расчет размера субсидии в соответствии с пунктом 2.7 настоящего Порядка.</w:t>
      </w:r>
    </w:p>
    <w:p w14:paraId="1FE79AC7" w14:textId="7A46AE2B" w:rsidR="00633E11" w:rsidRPr="009F4018" w:rsidRDefault="00684EF4" w:rsidP="008D6C02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r w:rsidRPr="009F4018">
        <w:rPr>
          <w:rFonts w:ascii="Times New Roman" w:hAnsi="Times New Roman" w:cs="Times New Roman"/>
          <w:sz w:val="28"/>
          <w:szCs w:val="28"/>
        </w:rPr>
        <w:t>2.</w:t>
      </w:r>
      <w:r w:rsidR="002C37D3" w:rsidRPr="009F4018">
        <w:rPr>
          <w:rFonts w:ascii="Times New Roman" w:hAnsi="Times New Roman" w:cs="Times New Roman"/>
          <w:sz w:val="28"/>
          <w:szCs w:val="28"/>
        </w:rPr>
        <w:t>7</w:t>
      </w:r>
      <w:r w:rsidRPr="009F4018">
        <w:rPr>
          <w:rFonts w:ascii="Times New Roman" w:hAnsi="Times New Roman" w:cs="Times New Roman"/>
          <w:sz w:val="28"/>
          <w:szCs w:val="28"/>
        </w:rPr>
        <w:t>.</w:t>
      </w:r>
      <w:r w:rsidR="005C55E8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633E11" w:rsidRPr="009F4018">
        <w:rPr>
          <w:rFonts w:ascii="Times New Roman" w:hAnsi="Times New Roman" w:cs="Times New Roman"/>
          <w:sz w:val="28"/>
          <w:szCs w:val="28"/>
        </w:rPr>
        <w:t>Размер субсидии</w:t>
      </w:r>
      <w:r w:rsidR="00465219" w:rsidRPr="009F4018">
        <w:rPr>
          <w:rFonts w:ascii="Times New Roman" w:hAnsi="Times New Roman" w:cs="Times New Roman"/>
          <w:sz w:val="28"/>
          <w:szCs w:val="28"/>
        </w:rPr>
        <w:t>,</w:t>
      </w:r>
      <w:r w:rsidR="00633E11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465219" w:rsidRPr="009F4018">
        <w:rPr>
          <w:rFonts w:ascii="Times New Roman" w:hAnsi="Times New Roman" w:cs="Times New Roman"/>
          <w:sz w:val="28"/>
          <w:szCs w:val="28"/>
        </w:rPr>
        <w:t xml:space="preserve">предоставляемой получателю субсидии </w:t>
      </w:r>
      <w:r w:rsidR="00633E11" w:rsidRPr="009F4018">
        <w:rPr>
          <w:rFonts w:ascii="Times New Roman" w:hAnsi="Times New Roman" w:cs="Times New Roman"/>
          <w:sz w:val="28"/>
          <w:szCs w:val="28"/>
        </w:rPr>
        <w:t>(С</w:t>
      </w:r>
      <w:r w:rsidR="008D26DD" w:rsidRPr="009F4018">
        <w:rPr>
          <w:rFonts w:ascii="Times New Roman" w:hAnsi="Times New Roman" w:cs="Times New Roman"/>
          <w:sz w:val="28"/>
          <w:szCs w:val="28"/>
        </w:rPr>
        <w:t>)</w:t>
      </w:r>
      <w:r w:rsidR="00274E86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8D26DD" w:rsidRPr="009F4018">
        <w:rPr>
          <w:rFonts w:ascii="Times New Roman" w:hAnsi="Times New Roman" w:cs="Times New Roman"/>
          <w:sz w:val="28"/>
          <w:szCs w:val="28"/>
        </w:rPr>
        <w:t>(</w:t>
      </w:r>
      <w:r w:rsidR="00633E11" w:rsidRPr="009F4018">
        <w:rPr>
          <w:rFonts w:ascii="Times New Roman" w:hAnsi="Times New Roman" w:cs="Times New Roman"/>
          <w:sz w:val="28"/>
          <w:szCs w:val="28"/>
        </w:rPr>
        <w:t>в рублях)</w:t>
      </w:r>
      <w:r w:rsidR="00E02246" w:rsidRPr="009F4018">
        <w:rPr>
          <w:rFonts w:ascii="Times New Roman" w:hAnsi="Times New Roman" w:cs="Times New Roman"/>
          <w:sz w:val="28"/>
          <w:szCs w:val="28"/>
        </w:rPr>
        <w:t>,</w:t>
      </w:r>
      <w:r w:rsidR="00465219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633E11" w:rsidRPr="009F4018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14:paraId="13299A2A" w14:textId="77777777" w:rsidR="009B5DF3" w:rsidRPr="009F4018" w:rsidRDefault="009B5DF3" w:rsidP="008D6C02">
      <w:pPr>
        <w:widowControl w:val="0"/>
        <w:autoSpaceDE w:val="0"/>
        <w:autoSpaceDN w:val="0"/>
        <w:spacing w:after="0" w:line="24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BF6E1" w14:textId="77777777" w:rsidR="00633E11" w:rsidRPr="009F4018" w:rsidRDefault="00597A1E" w:rsidP="008D6C02">
      <w:pPr>
        <w:widowControl w:val="0"/>
        <w:autoSpaceDE w:val="0"/>
        <w:autoSpaceDN w:val="0"/>
        <w:spacing w:after="0" w:line="242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С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×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0,7</m:t>
                  </m:r>
                </m:e>
              </m:d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+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k=1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r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m:t>0,7</m:t>
                      </m:r>
                    </m:e>
                  </m:d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</m:nary>
            </m:e>
          </m:nary>
        </m:oMath>
      </m:oMathPara>
    </w:p>
    <w:p w14:paraId="6C0AE35D" w14:textId="77777777" w:rsidR="00A15DAB" w:rsidRPr="009F4018" w:rsidRDefault="00A15DAB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C14784" w14:textId="77777777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4018">
        <w:rPr>
          <w:rFonts w:ascii="Times New Roman" w:hAnsi="Times New Roman" w:cs="Times New Roman"/>
          <w:sz w:val="28"/>
          <w:szCs w:val="28"/>
        </w:rPr>
        <w:t>где</w:t>
      </w:r>
      <w:r w:rsidR="00A15DAB" w:rsidRPr="009F40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9E17FFA" w14:textId="77777777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i – ферм</w:t>
      </w:r>
      <w:r w:rsidR="00E42E0D" w:rsidRPr="009F4018">
        <w:rPr>
          <w:rFonts w:ascii="Times New Roman" w:hAnsi="Times New Roman" w:cs="Times New Roman"/>
          <w:sz w:val="28"/>
          <w:szCs w:val="28"/>
        </w:rPr>
        <w:t>ы</w:t>
      </w:r>
      <w:r w:rsidRPr="009F4018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r w:rsidR="009B5DF3" w:rsidRPr="009F4018">
        <w:rPr>
          <w:rFonts w:ascii="Times New Roman" w:hAnsi="Times New Roman" w:cs="Times New Roman"/>
          <w:sz w:val="28"/>
          <w:szCs w:val="28"/>
        </w:rPr>
        <w:t xml:space="preserve">от </w:t>
      </w:r>
      <w:r w:rsidRPr="009F4018">
        <w:rPr>
          <w:rFonts w:ascii="Times New Roman" w:hAnsi="Times New Roman" w:cs="Times New Roman"/>
          <w:sz w:val="28"/>
          <w:szCs w:val="28"/>
        </w:rPr>
        <w:t xml:space="preserve">16 </w:t>
      </w:r>
      <w:r w:rsidR="009B5DF3" w:rsidRPr="009F4018">
        <w:rPr>
          <w:rFonts w:ascii="Times New Roman" w:hAnsi="Times New Roman" w:cs="Times New Roman"/>
          <w:sz w:val="28"/>
          <w:szCs w:val="28"/>
        </w:rPr>
        <w:t xml:space="preserve">до 23 </w:t>
      </w:r>
      <w:r w:rsidRPr="009F4018">
        <w:rPr>
          <w:rFonts w:ascii="Times New Roman" w:hAnsi="Times New Roman" w:cs="Times New Roman"/>
          <w:sz w:val="28"/>
          <w:szCs w:val="28"/>
        </w:rPr>
        <w:t xml:space="preserve">голов </w:t>
      </w:r>
      <w:r w:rsidR="00C322D8" w:rsidRPr="009F4018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Pr="009F4018">
        <w:rPr>
          <w:rFonts w:ascii="Times New Roman" w:hAnsi="Times New Roman" w:cs="Times New Roman"/>
          <w:sz w:val="28"/>
          <w:szCs w:val="28"/>
        </w:rPr>
        <w:t>;</w:t>
      </w:r>
    </w:p>
    <w:p w14:paraId="4AF75863" w14:textId="77777777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n – количество ферм</w:t>
      </w:r>
      <w:r w:rsidR="00E42E0D" w:rsidRPr="009F4018">
        <w:rPr>
          <w:rFonts w:ascii="Times New Roman" w:hAnsi="Times New Roman" w:cs="Times New Roman"/>
          <w:sz w:val="28"/>
          <w:szCs w:val="28"/>
        </w:rPr>
        <w:t xml:space="preserve"> по содержанию от 16 до 23 голов крупного рогатого </w:t>
      </w:r>
      <w:r w:rsidR="00597A1E" w:rsidRPr="009F4018">
        <w:rPr>
          <w:rFonts w:ascii="Times New Roman" w:hAnsi="Times New Roman" w:cs="Times New Roman"/>
          <w:sz w:val="28"/>
          <w:szCs w:val="28"/>
        </w:rPr>
        <w:br/>
      </w:r>
      <w:r w:rsidR="00E42E0D" w:rsidRPr="009F4018">
        <w:rPr>
          <w:rFonts w:ascii="Times New Roman" w:hAnsi="Times New Roman" w:cs="Times New Roman"/>
          <w:sz w:val="28"/>
          <w:szCs w:val="28"/>
        </w:rPr>
        <w:t>скота</w:t>
      </w:r>
      <w:r w:rsidRPr="009F4018">
        <w:rPr>
          <w:rFonts w:ascii="Times New Roman" w:hAnsi="Times New Roman" w:cs="Times New Roman"/>
          <w:sz w:val="28"/>
          <w:szCs w:val="28"/>
        </w:rPr>
        <w:t>;</w:t>
      </w:r>
    </w:p>
    <w:p w14:paraId="0E069B25" w14:textId="5F72AB5F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F40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F4018">
        <w:rPr>
          <w:rFonts w:ascii="Times New Roman" w:hAnsi="Times New Roman" w:cs="Times New Roman"/>
          <w:sz w:val="28"/>
          <w:szCs w:val="28"/>
        </w:rPr>
        <w:t xml:space="preserve"> – </w:t>
      </w:r>
      <w:r w:rsidR="0012575B" w:rsidRPr="009F4018">
        <w:rPr>
          <w:rFonts w:ascii="Times New Roman" w:hAnsi="Times New Roman" w:cs="Times New Roman"/>
          <w:sz w:val="28"/>
          <w:szCs w:val="28"/>
        </w:rPr>
        <w:t>фактические затраты по оплате строительных, монтажных и прочих видов работ, связанных со строительством ферм по содержанию от 16 до 23 голов крупного рогатого скота</w:t>
      </w:r>
      <w:r w:rsidR="00E02246" w:rsidRPr="009F4018">
        <w:rPr>
          <w:rFonts w:ascii="Times New Roman" w:hAnsi="Times New Roman" w:cs="Times New Roman"/>
          <w:sz w:val="28"/>
          <w:szCs w:val="28"/>
        </w:rPr>
        <w:t>,</w:t>
      </w:r>
      <w:r w:rsidR="0012575B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4917BF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совершенные не ранее 2020 года</w:t>
      </w:r>
      <w:r w:rsidR="0012575B" w:rsidRPr="009F4018">
        <w:rPr>
          <w:rFonts w:ascii="Times New Roman" w:hAnsi="Times New Roman" w:cs="Times New Roman"/>
          <w:sz w:val="28"/>
          <w:szCs w:val="28"/>
        </w:rPr>
        <w:t xml:space="preserve">, включенные в акты о приемке выполненных работ по форме № КС-2 (за вычетом расходов на уплату налога на добавленную стоимость), </w:t>
      </w:r>
      <w:r w:rsidRPr="009F4018">
        <w:rPr>
          <w:rFonts w:ascii="Times New Roman" w:hAnsi="Times New Roman" w:cs="Times New Roman"/>
          <w:sz w:val="28"/>
          <w:szCs w:val="28"/>
        </w:rPr>
        <w:t>рубл</w:t>
      </w:r>
      <w:r w:rsidR="00E02246" w:rsidRPr="009F4018">
        <w:rPr>
          <w:rFonts w:ascii="Times New Roman" w:hAnsi="Times New Roman" w:cs="Times New Roman"/>
          <w:sz w:val="28"/>
          <w:szCs w:val="28"/>
        </w:rPr>
        <w:t>ей</w:t>
      </w:r>
      <w:r w:rsidRPr="009F4018">
        <w:rPr>
          <w:rFonts w:ascii="Times New Roman" w:hAnsi="Times New Roman" w:cs="Times New Roman"/>
          <w:sz w:val="28"/>
          <w:szCs w:val="28"/>
        </w:rPr>
        <w:t>;</w:t>
      </w:r>
    </w:p>
    <w:p w14:paraId="2E7A915E" w14:textId="77777777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4018">
        <w:rPr>
          <w:rFonts w:ascii="Times New Roman" w:hAnsi="Times New Roman" w:cs="Times New Roman"/>
          <w:sz w:val="28"/>
          <w:szCs w:val="28"/>
        </w:rPr>
        <w:t xml:space="preserve"> – ферм</w:t>
      </w:r>
      <w:r w:rsidR="00E42E0D" w:rsidRPr="009F4018">
        <w:rPr>
          <w:rFonts w:ascii="Times New Roman" w:hAnsi="Times New Roman" w:cs="Times New Roman"/>
          <w:sz w:val="28"/>
          <w:szCs w:val="28"/>
        </w:rPr>
        <w:t>ы</w:t>
      </w:r>
      <w:r w:rsidRPr="009F4018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r w:rsidR="00E04444" w:rsidRPr="009F4018">
        <w:rPr>
          <w:rFonts w:ascii="Times New Roman" w:hAnsi="Times New Roman" w:cs="Times New Roman"/>
          <w:sz w:val="28"/>
          <w:szCs w:val="28"/>
        </w:rPr>
        <w:t xml:space="preserve">от </w:t>
      </w:r>
      <w:r w:rsidRPr="009F4018">
        <w:rPr>
          <w:rFonts w:ascii="Times New Roman" w:hAnsi="Times New Roman" w:cs="Times New Roman"/>
          <w:sz w:val="28"/>
          <w:szCs w:val="28"/>
        </w:rPr>
        <w:t xml:space="preserve">24 </w:t>
      </w:r>
      <w:r w:rsidR="00E04444" w:rsidRPr="009F4018">
        <w:rPr>
          <w:rFonts w:ascii="Times New Roman" w:hAnsi="Times New Roman" w:cs="Times New Roman"/>
          <w:sz w:val="28"/>
          <w:szCs w:val="28"/>
        </w:rPr>
        <w:t xml:space="preserve">и более </w:t>
      </w:r>
      <w:r w:rsidRPr="009F4018">
        <w:rPr>
          <w:rFonts w:ascii="Times New Roman" w:hAnsi="Times New Roman" w:cs="Times New Roman"/>
          <w:sz w:val="28"/>
          <w:szCs w:val="28"/>
        </w:rPr>
        <w:t xml:space="preserve">голов </w:t>
      </w:r>
      <w:r w:rsidR="00C322D8" w:rsidRPr="009F4018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E42E0D" w:rsidRPr="009F4018">
        <w:rPr>
          <w:rFonts w:ascii="Times New Roman" w:hAnsi="Times New Roman" w:cs="Times New Roman"/>
          <w:sz w:val="28"/>
          <w:szCs w:val="28"/>
        </w:rPr>
        <w:t>;</w:t>
      </w:r>
    </w:p>
    <w:p w14:paraId="2F277C18" w14:textId="495747FD" w:rsidR="00E42E0D" w:rsidRPr="009F4018" w:rsidRDefault="00E42E0D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97A1E" w:rsidRPr="009F4018">
        <w:rPr>
          <w:rFonts w:ascii="Times New Roman" w:hAnsi="Times New Roman" w:cs="Times New Roman"/>
          <w:sz w:val="28"/>
          <w:szCs w:val="28"/>
        </w:rPr>
        <w:t xml:space="preserve"> –</w:t>
      </w:r>
      <w:r w:rsidRPr="009F4018">
        <w:rPr>
          <w:rFonts w:ascii="Times New Roman" w:hAnsi="Times New Roman" w:cs="Times New Roman"/>
          <w:sz w:val="28"/>
          <w:szCs w:val="28"/>
        </w:rPr>
        <w:t xml:space="preserve"> количество ферм по содержанию </w:t>
      </w:r>
      <w:r w:rsidR="00E04444" w:rsidRPr="009F4018">
        <w:rPr>
          <w:rFonts w:ascii="Times New Roman" w:hAnsi="Times New Roman" w:cs="Times New Roman"/>
          <w:sz w:val="28"/>
          <w:szCs w:val="28"/>
        </w:rPr>
        <w:t xml:space="preserve">от </w:t>
      </w:r>
      <w:r w:rsidRPr="009F4018">
        <w:rPr>
          <w:rFonts w:ascii="Times New Roman" w:hAnsi="Times New Roman" w:cs="Times New Roman"/>
          <w:sz w:val="28"/>
          <w:szCs w:val="28"/>
        </w:rPr>
        <w:t>24 голов</w:t>
      </w:r>
      <w:r w:rsidR="00E04444" w:rsidRPr="009F4018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Pr="009F4018">
        <w:rPr>
          <w:rFonts w:ascii="Times New Roman" w:hAnsi="Times New Roman" w:cs="Times New Roman"/>
          <w:sz w:val="28"/>
          <w:szCs w:val="28"/>
        </w:rPr>
        <w:t xml:space="preserve">крупного рогатого скота; </w:t>
      </w:r>
    </w:p>
    <w:p w14:paraId="18D0805C" w14:textId="181E0F92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F40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F4018">
        <w:rPr>
          <w:rFonts w:ascii="Times New Roman" w:hAnsi="Times New Roman" w:cs="Times New Roman"/>
          <w:sz w:val="28"/>
          <w:szCs w:val="28"/>
        </w:rPr>
        <w:t xml:space="preserve"> – фактические затраты</w:t>
      </w:r>
      <w:r w:rsidR="0012575B" w:rsidRPr="009F4018">
        <w:t xml:space="preserve"> </w:t>
      </w:r>
      <w:r w:rsidR="0012575B" w:rsidRPr="009F4018">
        <w:rPr>
          <w:rFonts w:ascii="Times New Roman" w:hAnsi="Times New Roman" w:cs="Times New Roman"/>
          <w:sz w:val="28"/>
          <w:szCs w:val="28"/>
        </w:rPr>
        <w:t>по оплате строительных, монтажных и прочих видов работ, связанных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12575B" w:rsidRPr="009F4018">
        <w:rPr>
          <w:rFonts w:ascii="Times New Roman" w:hAnsi="Times New Roman" w:cs="Times New Roman"/>
          <w:sz w:val="28"/>
          <w:szCs w:val="28"/>
        </w:rPr>
        <w:t>со</w:t>
      </w:r>
      <w:r w:rsidRPr="009F4018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12575B" w:rsidRPr="009F4018">
        <w:rPr>
          <w:rFonts w:ascii="Times New Roman" w:hAnsi="Times New Roman" w:cs="Times New Roman"/>
          <w:sz w:val="28"/>
          <w:szCs w:val="28"/>
        </w:rPr>
        <w:t>м</w:t>
      </w:r>
      <w:r w:rsidRPr="009F4018">
        <w:rPr>
          <w:rFonts w:ascii="Times New Roman" w:hAnsi="Times New Roman" w:cs="Times New Roman"/>
          <w:sz w:val="28"/>
          <w:szCs w:val="28"/>
        </w:rPr>
        <w:t xml:space="preserve"> ферм по содержанию </w:t>
      </w:r>
      <w:r w:rsidR="00E04444" w:rsidRPr="009F4018">
        <w:rPr>
          <w:rFonts w:ascii="Times New Roman" w:hAnsi="Times New Roman" w:cs="Times New Roman"/>
          <w:sz w:val="28"/>
          <w:szCs w:val="28"/>
        </w:rPr>
        <w:t xml:space="preserve">от </w:t>
      </w:r>
      <w:r w:rsidRPr="009F4018">
        <w:rPr>
          <w:rFonts w:ascii="Times New Roman" w:hAnsi="Times New Roman" w:cs="Times New Roman"/>
          <w:sz w:val="28"/>
          <w:szCs w:val="28"/>
        </w:rPr>
        <w:t xml:space="preserve">24 голов </w:t>
      </w:r>
      <w:r w:rsidR="00E04444" w:rsidRPr="009F4018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C322D8" w:rsidRPr="009F4018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E02246" w:rsidRPr="009F4018">
        <w:rPr>
          <w:rFonts w:ascii="Times New Roman" w:hAnsi="Times New Roman" w:cs="Times New Roman"/>
          <w:sz w:val="28"/>
          <w:szCs w:val="28"/>
        </w:rPr>
        <w:t>,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4917BF"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совершенные не ранее 2020 года</w:t>
      </w:r>
      <w:r w:rsidR="0012575B" w:rsidRPr="009F4018">
        <w:rPr>
          <w:rFonts w:ascii="Times New Roman" w:hAnsi="Times New Roman" w:cs="Times New Roman"/>
          <w:sz w:val="28"/>
          <w:szCs w:val="28"/>
        </w:rPr>
        <w:t>, включенные в</w:t>
      </w:r>
      <w:r w:rsidRPr="009F4018">
        <w:rPr>
          <w:rFonts w:ascii="Times New Roman" w:hAnsi="Times New Roman" w:cs="Times New Roman"/>
          <w:sz w:val="28"/>
          <w:szCs w:val="28"/>
        </w:rPr>
        <w:t xml:space="preserve"> акт</w:t>
      </w:r>
      <w:r w:rsidR="0012575B" w:rsidRPr="009F4018">
        <w:rPr>
          <w:rFonts w:ascii="Times New Roman" w:hAnsi="Times New Roman" w:cs="Times New Roman"/>
          <w:sz w:val="28"/>
          <w:szCs w:val="28"/>
        </w:rPr>
        <w:t>ы</w:t>
      </w:r>
      <w:r w:rsidRPr="009F4018">
        <w:rPr>
          <w:rFonts w:ascii="Times New Roman" w:hAnsi="Times New Roman" w:cs="Times New Roman"/>
          <w:sz w:val="28"/>
          <w:szCs w:val="28"/>
        </w:rPr>
        <w:t xml:space="preserve"> приемки выполненных работ по форме № КС-2 </w:t>
      </w:r>
      <w:r w:rsidR="00D2050D" w:rsidRPr="009F4018">
        <w:rPr>
          <w:rFonts w:ascii="Times New Roman" w:hAnsi="Times New Roman" w:cs="Times New Roman"/>
          <w:sz w:val="28"/>
          <w:szCs w:val="28"/>
        </w:rPr>
        <w:t>(</w:t>
      </w:r>
      <w:r w:rsidR="0012575B" w:rsidRPr="009F4018">
        <w:rPr>
          <w:rFonts w:ascii="Times New Roman" w:hAnsi="Times New Roman" w:cs="Times New Roman"/>
          <w:sz w:val="28"/>
          <w:szCs w:val="28"/>
        </w:rPr>
        <w:t xml:space="preserve">за вычетом расходов на уплату </w:t>
      </w:r>
      <w:r w:rsidRPr="009F4018">
        <w:rPr>
          <w:rFonts w:ascii="Times New Roman" w:hAnsi="Times New Roman" w:cs="Times New Roman"/>
          <w:sz w:val="28"/>
          <w:szCs w:val="28"/>
        </w:rPr>
        <w:t>налога на добавленную стоимость), рубл</w:t>
      </w:r>
      <w:r w:rsidR="00E02246" w:rsidRPr="009F4018">
        <w:rPr>
          <w:rFonts w:ascii="Times New Roman" w:hAnsi="Times New Roman" w:cs="Times New Roman"/>
          <w:sz w:val="28"/>
          <w:szCs w:val="28"/>
        </w:rPr>
        <w:t>ей.</w:t>
      </w:r>
    </w:p>
    <w:p w14:paraId="11D90285" w14:textId="77777777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Предельны</w:t>
      </w:r>
      <w:r w:rsidR="00985B23" w:rsidRPr="009F4018">
        <w:rPr>
          <w:rFonts w:ascii="Times New Roman" w:hAnsi="Times New Roman" w:cs="Times New Roman"/>
          <w:sz w:val="28"/>
          <w:szCs w:val="28"/>
        </w:rPr>
        <w:t>й</w:t>
      </w:r>
      <w:r w:rsidRPr="009F4018">
        <w:rPr>
          <w:rFonts w:ascii="Times New Roman" w:hAnsi="Times New Roman" w:cs="Times New Roman"/>
          <w:sz w:val="28"/>
          <w:szCs w:val="28"/>
        </w:rPr>
        <w:t xml:space="preserve"> размер субсидии в расчете на одну ферму составля</w:t>
      </w:r>
      <w:r w:rsidR="00985B23" w:rsidRPr="009F4018">
        <w:rPr>
          <w:rFonts w:ascii="Times New Roman" w:hAnsi="Times New Roman" w:cs="Times New Roman"/>
          <w:sz w:val="28"/>
          <w:szCs w:val="28"/>
        </w:rPr>
        <w:t>е</w:t>
      </w:r>
      <w:r w:rsidRPr="009F4018">
        <w:rPr>
          <w:rFonts w:ascii="Times New Roman" w:hAnsi="Times New Roman" w:cs="Times New Roman"/>
          <w:sz w:val="28"/>
          <w:szCs w:val="28"/>
        </w:rPr>
        <w:t>т:</w:t>
      </w:r>
    </w:p>
    <w:p w14:paraId="4D426B87" w14:textId="77777777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для ферм по содержанию </w:t>
      </w:r>
      <w:r w:rsidR="00E42E0D" w:rsidRPr="009F4018">
        <w:rPr>
          <w:rFonts w:ascii="Times New Roman" w:hAnsi="Times New Roman" w:cs="Times New Roman"/>
          <w:sz w:val="28"/>
          <w:szCs w:val="28"/>
        </w:rPr>
        <w:t>от</w:t>
      </w:r>
      <w:r w:rsidRPr="009F4018">
        <w:rPr>
          <w:rFonts w:ascii="Times New Roman" w:hAnsi="Times New Roman" w:cs="Times New Roman"/>
          <w:sz w:val="28"/>
          <w:szCs w:val="28"/>
        </w:rPr>
        <w:t xml:space="preserve"> 16 </w:t>
      </w:r>
      <w:r w:rsidR="00E42E0D" w:rsidRPr="009F4018">
        <w:rPr>
          <w:rFonts w:ascii="Times New Roman" w:hAnsi="Times New Roman" w:cs="Times New Roman"/>
          <w:sz w:val="28"/>
          <w:szCs w:val="28"/>
        </w:rPr>
        <w:t xml:space="preserve">до 23 </w:t>
      </w:r>
      <w:r w:rsidRPr="009F4018">
        <w:rPr>
          <w:rFonts w:ascii="Times New Roman" w:hAnsi="Times New Roman" w:cs="Times New Roman"/>
          <w:sz w:val="28"/>
          <w:szCs w:val="28"/>
        </w:rPr>
        <w:t xml:space="preserve">голов </w:t>
      </w:r>
      <w:r w:rsidR="00C322D8" w:rsidRPr="009F4018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597A1E" w:rsidRPr="009F4018">
        <w:rPr>
          <w:rFonts w:ascii="Times New Roman" w:hAnsi="Times New Roman" w:cs="Times New Roman"/>
          <w:sz w:val="28"/>
          <w:szCs w:val="28"/>
        </w:rPr>
        <w:t xml:space="preserve"> – </w:t>
      </w:r>
      <w:r w:rsidR="00597A1E" w:rsidRPr="009F4018">
        <w:rPr>
          <w:rFonts w:ascii="Times New Roman" w:hAnsi="Times New Roman" w:cs="Times New Roman"/>
          <w:sz w:val="28"/>
          <w:szCs w:val="28"/>
        </w:rPr>
        <w:br/>
        <w:t>2,0 млн.</w:t>
      </w:r>
      <w:r w:rsidRPr="009F4018">
        <w:rPr>
          <w:rFonts w:ascii="Times New Roman" w:hAnsi="Times New Roman" w:cs="Times New Roman"/>
          <w:sz w:val="28"/>
          <w:szCs w:val="28"/>
        </w:rPr>
        <w:t>рублей</w:t>
      </w:r>
      <w:r w:rsidR="002A4750" w:rsidRPr="009F4018">
        <w:rPr>
          <w:rFonts w:ascii="Times New Roman" w:hAnsi="Times New Roman" w:cs="Times New Roman"/>
          <w:sz w:val="28"/>
          <w:szCs w:val="28"/>
        </w:rPr>
        <w:t>;</w:t>
      </w:r>
      <w:r w:rsidR="00E42E0D" w:rsidRPr="009F4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3F143" w14:textId="621BB225" w:rsidR="00633E11" w:rsidRPr="009F4018" w:rsidRDefault="00633E11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для ферм по содержанию</w:t>
      </w:r>
      <w:r w:rsidR="00E04444" w:rsidRPr="009F4018">
        <w:rPr>
          <w:rFonts w:ascii="Times New Roman" w:hAnsi="Times New Roman" w:cs="Times New Roman"/>
          <w:sz w:val="28"/>
          <w:szCs w:val="28"/>
        </w:rPr>
        <w:t xml:space="preserve"> от</w:t>
      </w:r>
      <w:r w:rsidRPr="009F4018">
        <w:rPr>
          <w:rFonts w:ascii="Times New Roman" w:hAnsi="Times New Roman" w:cs="Times New Roman"/>
          <w:sz w:val="28"/>
          <w:szCs w:val="28"/>
        </w:rPr>
        <w:t xml:space="preserve"> 24 голов</w:t>
      </w:r>
      <w:r w:rsidR="00E04444" w:rsidRPr="009F4018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C322D8" w:rsidRPr="009F4018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E02246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597A1E" w:rsidRPr="009F4018">
        <w:rPr>
          <w:rFonts w:ascii="Times New Roman" w:hAnsi="Times New Roman" w:cs="Times New Roman"/>
          <w:sz w:val="28"/>
          <w:szCs w:val="28"/>
        </w:rPr>
        <w:t xml:space="preserve">– </w:t>
      </w:r>
      <w:r w:rsidR="00140D33" w:rsidRPr="009F40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7A1E" w:rsidRPr="009F4018">
        <w:rPr>
          <w:rFonts w:ascii="Times New Roman" w:hAnsi="Times New Roman" w:cs="Times New Roman"/>
          <w:sz w:val="28"/>
          <w:szCs w:val="28"/>
        </w:rPr>
        <w:t>3,0 млн.</w:t>
      </w:r>
      <w:r w:rsidR="006842E9" w:rsidRPr="009F4018">
        <w:rPr>
          <w:rFonts w:ascii="Times New Roman" w:hAnsi="Times New Roman" w:cs="Times New Roman"/>
          <w:sz w:val="28"/>
          <w:szCs w:val="28"/>
        </w:rPr>
        <w:t>рублей.</w:t>
      </w:r>
    </w:p>
    <w:p w14:paraId="5B8E338B" w14:textId="77777777" w:rsidR="00E02246" w:rsidRPr="009F4018" w:rsidRDefault="00E02246" w:rsidP="008D6C02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B5B4C" w14:textId="77777777" w:rsidR="007504F3" w:rsidRPr="009F4018" w:rsidRDefault="007504F3" w:rsidP="008D6C02">
      <w:pPr>
        <w:widowControl w:val="0"/>
        <w:autoSpaceDE w:val="0"/>
        <w:autoSpaceDN w:val="0"/>
        <w:spacing w:after="0" w:line="242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предоставления субсидии</w:t>
      </w:r>
    </w:p>
    <w:p w14:paraId="111A6926" w14:textId="77777777" w:rsidR="007504F3" w:rsidRPr="009F4018" w:rsidRDefault="007504F3" w:rsidP="008D6C02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097EB" w14:textId="77777777" w:rsidR="00E72B78" w:rsidRPr="009F4018" w:rsidRDefault="00597A1E" w:rsidP="008D6C02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3.1.</w:t>
      </w:r>
      <w:r w:rsidRPr="009F40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72B78" w:rsidRPr="009F4018">
        <w:rPr>
          <w:rFonts w:ascii="Times New Roman" w:hAnsi="Times New Roman" w:cs="Times New Roman"/>
          <w:sz w:val="28"/>
          <w:szCs w:val="28"/>
        </w:rPr>
        <w:t>На основании протокол</w:t>
      </w:r>
      <w:r w:rsidR="00523B2D" w:rsidRPr="009F4018">
        <w:rPr>
          <w:rFonts w:ascii="Times New Roman" w:hAnsi="Times New Roman" w:cs="Times New Roman"/>
          <w:sz w:val="28"/>
          <w:szCs w:val="28"/>
        </w:rPr>
        <w:t>ов</w:t>
      </w:r>
      <w:r w:rsidR="003C7747" w:rsidRPr="009F4018">
        <w:rPr>
          <w:rFonts w:ascii="Times New Roman" w:hAnsi="Times New Roman" w:cs="Times New Roman"/>
          <w:sz w:val="28"/>
          <w:szCs w:val="28"/>
        </w:rPr>
        <w:t xml:space="preserve"> и </w:t>
      </w:r>
      <w:r w:rsidR="00631B06" w:rsidRPr="009F4018">
        <w:rPr>
          <w:rFonts w:ascii="Times New Roman" w:hAnsi="Times New Roman" w:cs="Times New Roman"/>
          <w:sz w:val="28"/>
          <w:szCs w:val="28"/>
        </w:rPr>
        <w:t>справок</w:t>
      </w:r>
      <w:r w:rsidR="003C7747" w:rsidRPr="009F4018">
        <w:rPr>
          <w:rFonts w:ascii="Times New Roman" w:hAnsi="Times New Roman" w:cs="Times New Roman"/>
          <w:sz w:val="28"/>
          <w:szCs w:val="28"/>
        </w:rPr>
        <w:t>-расчет</w:t>
      </w:r>
      <w:r w:rsidR="00355AF9" w:rsidRPr="009F4018">
        <w:rPr>
          <w:rFonts w:ascii="Times New Roman" w:hAnsi="Times New Roman" w:cs="Times New Roman"/>
          <w:sz w:val="28"/>
          <w:szCs w:val="28"/>
        </w:rPr>
        <w:t>ов</w:t>
      </w:r>
      <w:r w:rsidR="00D2050D" w:rsidRPr="009F4018">
        <w:rPr>
          <w:rFonts w:ascii="Times New Roman" w:hAnsi="Times New Roman" w:cs="Times New Roman"/>
          <w:sz w:val="28"/>
          <w:szCs w:val="28"/>
        </w:rPr>
        <w:t>,</w:t>
      </w:r>
      <w:r w:rsidR="00D83F98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345CDF" w:rsidRPr="009F4018">
        <w:rPr>
          <w:rFonts w:ascii="Times New Roman" w:hAnsi="Times New Roman" w:cs="Times New Roman"/>
          <w:sz w:val="28"/>
          <w:szCs w:val="28"/>
        </w:rPr>
        <w:t>представленных Управлениями</w:t>
      </w:r>
      <w:r w:rsidR="00523B2D" w:rsidRPr="009F4018">
        <w:rPr>
          <w:rFonts w:ascii="Times New Roman" w:hAnsi="Times New Roman" w:cs="Times New Roman"/>
          <w:sz w:val="28"/>
          <w:szCs w:val="28"/>
        </w:rPr>
        <w:t>,</w:t>
      </w:r>
      <w:r w:rsidR="003C7747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110F77" w:rsidRPr="009F4018">
        <w:rPr>
          <w:rFonts w:ascii="Times New Roman" w:hAnsi="Times New Roman" w:cs="Times New Roman"/>
          <w:sz w:val="28"/>
          <w:szCs w:val="28"/>
        </w:rPr>
        <w:t>М</w:t>
      </w:r>
      <w:r w:rsidR="003C7747" w:rsidRPr="009F4018">
        <w:rPr>
          <w:rFonts w:ascii="Times New Roman" w:hAnsi="Times New Roman" w:cs="Times New Roman"/>
          <w:sz w:val="28"/>
          <w:szCs w:val="28"/>
        </w:rPr>
        <w:t>и</w:t>
      </w:r>
      <w:r w:rsidR="00110F77" w:rsidRPr="009F4018">
        <w:rPr>
          <w:rFonts w:ascii="Times New Roman" w:hAnsi="Times New Roman" w:cs="Times New Roman"/>
          <w:sz w:val="28"/>
          <w:szCs w:val="28"/>
        </w:rPr>
        <w:t>нистерство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C577B7" w:rsidRPr="009F4018">
        <w:rPr>
          <w:rFonts w:ascii="Times New Roman" w:hAnsi="Times New Roman" w:cs="Times New Roman"/>
          <w:sz w:val="28"/>
          <w:szCs w:val="28"/>
        </w:rPr>
        <w:t>в течение пяти рабочих дней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со дня, следующего за днем</w:t>
      </w:r>
      <w:r w:rsidR="00631B06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D739CC" w:rsidRPr="009F4018">
        <w:rPr>
          <w:rFonts w:ascii="Times New Roman" w:hAnsi="Times New Roman" w:cs="Times New Roman"/>
          <w:sz w:val="28"/>
          <w:szCs w:val="28"/>
        </w:rPr>
        <w:t>истечения срока приема заявок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, определяет победителя (победителей) отбора, принимает решение о предоставлении субсидии и размещает на едином портале и </w:t>
      </w:r>
      <w:r w:rsidRPr="009F4018">
        <w:rPr>
          <w:rFonts w:ascii="Times New Roman" w:hAnsi="Times New Roman" w:cs="Times New Roman"/>
          <w:sz w:val="28"/>
          <w:szCs w:val="28"/>
        </w:rPr>
        <w:br/>
      </w:r>
      <w:r w:rsidR="00E72B78" w:rsidRPr="009F4018">
        <w:rPr>
          <w:rFonts w:ascii="Times New Roman" w:hAnsi="Times New Roman" w:cs="Times New Roman"/>
          <w:sz w:val="28"/>
          <w:szCs w:val="28"/>
        </w:rPr>
        <w:t>на официальном сайте Министерства</w:t>
      </w:r>
      <w:r w:rsidR="00050A35" w:rsidRPr="009F40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14:paraId="7210E64A" w14:textId="77777777" w:rsidR="00E72B78" w:rsidRPr="009F4018" w:rsidRDefault="00E72B78" w:rsidP="008D6C02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0D5F8F82" w14:textId="77777777" w:rsidR="00E72B78" w:rsidRPr="009F4018" w:rsidRDefault="00E72B78" w:rsidP="008D6C02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="00440047" w:rsidRPr="009F4018">
        <w:rPr>
          <w:rFonts w:ascii="Times New Roman" w:hAnsi="Times New Roman" w:cs="Times New Roman"/>
          <w:sz w:val="28"/>
          <w:szCs w:val="28"/>
        </w:rPr>
        <w:t>участниках отбора</w:t>
      </w:r>
      <w:r w:rsidRPr="009F4018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261133FD" w14:textId="77777777" w:rsidR="00E72B78" w:rsidRPr="009F4018" w:rsidRDefault="00E72B78" w:rsidP="008D6C02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об </w:t>
      </w:r>
      <w:r w:rsidR="00440047" w:rsidRPr="009F4018">
        <w:rPr>
          <w:rFonts w:ascii="Times New Roman" w:hAnsi="Times New Roman" w:cs="Times New Roman"/>
          <w:sz w:val="28"/>
          <w:szCs w:val="28"/>
        </w:rPr>
        <w:t>участниках отбора</w:t>
      </w:r>
      <w:r w:rsidRPr="009F4018">
        <w:rPr>
          <w:rFonts w:ascii="Times New Roman" w:hAnsi="Times New Roman" w:cs="Times New Roman"/>
          <w:sz w:val="28"/>
          <w:szCs w:val="28"/>
        </w:rPr>
        <w:t xml:space="preserve">, заявки которых были отклонены, </w:t>
      </w:r>
      <w:r w:rsidR="00B75BCA" w:rsidRPr="009F4018">
        <w:rPr>
          <w:rFonts w:ascii="Times New Roman" w:hAnsi="Times New Roman" w:cs="Times New Roman"/>
          <w:sz w:val="28"/>
          <w:szCs w:val="28"/>
        </w:rPr>
        <w:br/>
      </w:r>
      <w:r w:rsidRPr="009F4018"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D042881" w14:textId="77777777" w:rsidR="00E72B78" w:rsidRPr="009F4018" w:rsidRDefault="00E72B78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33E11" w:rsidRPr="009F4018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9F4018">
        <w:rPr>
          <w:rFonts w:ascii="Times New Roman" w:hAnsi="Times New Roman" w:cs="Times New Roman"/>
          <w:sz w:val="28"/>
          <w:szCs w:val="28"/>
        </w:rPr>
        <w:t>, с которым заключается Соглашение, и размер предоставляемой ему субсидии.</w:t>
      </w:r>
    </w:p>
    <w:p w14:paraId="77E444EB" w14:textId="11F2C51B" w:rsidR="002C37D3" w:rsidRPr="009F4018" w:rsidRDefault="002C37D3" w:rsidP="002C37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3.2. Основаниями для отклонения заявок на стадии их рассмотрения являются:</w:t>
      </w:r>
    </w:p>
    <w:p w14:paraId="0B34DC71" w14:textId="77777777" w:rsidR="002C37D3" w:rsidRPr="009F4018" w:rsidRDefault="002C37D3" w:rsidP="002C37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критериям отбора и требованиям, установленным </w:t>
      </w:r>
      <w:hyperlink w:anchor="P61" w:history="1">
        <w:r w:rsidRPr="009F4018">
          <w:rPr>
            <w:rFonts w:ascii="Times New Roman" w:hAnsi="Times New Roman" w:cs="Times New Roman"/>
            <w:sz w:val="28"/>
            <w:szCs w:val="28"/>
          </w:rPr>
          <w:t>пунктами 1.8</w:t>
        </w:r>
      </w:hyperlink>
      <w:r w:rsidRPr="009F40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 w:history="1">
        <w:r w:rsidRPr="009F4018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5F99247" w14:textId="77777777" w:rsidR="002C37D3" w:rsidRPr="009F4018" w:rsidRDefault="002C37D3" w:rsidP="002C37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14:paraId="526D5C3F" w14:textId="77777777" w:rsidR="002C37D3" w:rsidRPr="009F4018" w:rsidRDefault="002C37D3" w:rsidP="002C37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878CE67" w14:textId="77777777" w:rsidR="002C37D3" w:rsidRPr="009F4018" w:rsidRDefault="002C37D3" w:rsidP="002C37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14:paraId="5D932660" w14:textId="71340C5C" w:rsidR="002C37D3" w:rsidRPr="009F4018" w:rsidRDefault="002C37D3" w:rsidP="002C37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исчерпание лимита бюджетных обязательств. </w:t>
      </w:r>
    </w:p>
    <w:p w14:paraId="2392D487" w14:textId="74606E93" w:rsidR="00E72B78" w:rsidRPr="009F4018" w:rsidRDefault="00151084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3.</w:t>
      </w:r>
      <w:r w:rsidR="002C37D3" w:rsidRPr="009F4018">
        <w:rPr>
          <w:rFonts w:ascii="Times New Roman" w:hAnsi="Times New Roman" w:cs="Times New Roman"/>
          <w:sz w:val="28"/>
          <w:szCs w:val="28"/>
        </w:rPr>
        <w:t>3</w:t>
      </w:r>
      <w:r w:rsidRPr="009F4018">
        <w:rPr>
          <w:rFonts w:ascii="Times New Roman" w:hAnsi="Times New Roman" w:cs="Times New Roman"/>
          <w:sz w:val="28"/>
          <w:szCs w:val="28"/>
        </w:rPr>
        <w:t>.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Субсидия предоставляется получателю субсидии на основании Соглашения</w:t>
      </w:r>
      <w:r w:rsidR="00985B23" w:rsidRPr="009F4018">
        <w:rPr>
          <w:rFonts w:ascii="Times New Roman" w:hAnsi="Times New Roman" w:cs="Times New Roman"/>
          <w:sz w:val="28"/>
          <w:szCs w:val="28"/>
        </w:rPr>
        <w:t>, заключаемого</w:t>
      </w:r>
      <w:r w:rsidR="0068110E" w:rsidRPr="009F4018">
        <w:rPr>
          <w:rFonts w:ascii="Times New Roman" w:hAnsi="Times New Roman" w:cs="Times New Roman"/>
          <w:sz w:val="28"/>
          <w:szCs w:val="28"/>
        </w:rPr>
        <w:t xml:space="preserve"> с Министерством </w:t>
      </w:r>
      <w:r w:rsidR="00E72B78" w:rsidRPr="009F4018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Министерство</w:t>
      </w:r>
      <w:r w:rsidR="00063B63" w:rsidRPr="009F4018">
        <w:rPr>
          <w:rFonts w:ascii="Times New Roman" w:hAnsi="Times New Roman" w:cs="Times New Roman"/>
          <w:sz w:val="28"/>
          <w:szCs w:val="28"/>
        </w:rPr>
        <w:t>м финансов Республики Татарстан</w:t>
      </w:r>
      <w:r w:rsidR="00E02246" w:rsidRPr="009F4018">
        <w:rPr>
          <w:rFonts w:ascii="Times New Roman" w:hAnsi="Times New Roman" w:cs="Times New Roman"/>
          <w:sz w:val="28"/>
          <w:szCs w:val="28"/>
        </w:rPr>
        <w:t>,</w:t>
      </w:r>
      <w:r w:rsidR="00063B63" w:rsidRPr="009F4018">
        <w:rPr>
          <w:rFonts w:ascii="Times New Roman" w:hAnsi="Times New Roman" w:cs="Times New Roman"/>
          <w:sz w:val="28"/>
          <w:szCs w:val="28"/>
        </w:rPr>
        <w:t xml:space="preserve"> и справк</w:t>
      </w:r>
      <w:r w:rsidR="002A4750" w:rsidRPr="009F4018">
        <w:rPr>
          <w:rFonts w:ascii="Times New Roman" w:hAnsi="Times New Roman" w:cs="Times New Roman"/>
          <w:sz w:val="28"/>
          <w:szCs w:val="28"/>
        </w:rPr>
        <w:t>и</w:t>
      </w:r>
      <w:r w:rsidR="00063B63" w:rsidRPr="009F4018">
        <w:rPr>
          <w:rFonts w:ascii="Times New Roman" w:hAnsi="Times New Roman" w:cs="Times New Roman"/>
          <w:sz w:val="28"/>
          <w:szCs w:val="28"/>
        </w:rPr>
        <w:t>-расчет</w:t>
      </w:r>
      <w:r w:rsidR="00355AF9" w:rsidRPr="009F4018">
        <w:rPr>
          <w:rFonts w:ascii="Times New Roman" w:hAnsi="Times New Roman" w:cs="Times New Roman"/>
          <w:sz w:val="28"/>
          <w:szCs w:val="28"/>
        </w:rPr>
        <w:t>а</w:t>
      </w:r>
      <w:r w:rsidR="00063B63" w:rsidRPr="009F4018">
        <w:rPr>
          <w:rFonts w:ascii="Times New Roman" w:hAnsi="Times New Roman" w:cs="Times New Roman"/>
          <w:sz w:val="28"/>
          <w:szCs w:val="28"/>
        </w:rPr>
        <w:t>.</w:t>
      </w:r>
    </w:p>
    <w:p w14:paraId="52EFF5AA" w14:textId="1247974B" w:rsidR="00E72B78" w:rsidRPr="009F4018" w:rsidRDefault="00110F77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Министерство</w:t>
      </w:r>
      <w:r w:rsidR="00C577B7" w:rsidRPr="009F401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97A1E" w:rsidRPr="009F4018">
        <w:rPr>
          <w:rFonts w:ascii="Times New Roman" w:hAnsi="Times New Roman" w:cs="Times New Roman"/>
          <w:sz w:val="28"/>
          <w:szCs w:val="28"/>
        </w:rPr>
        <w:t>тре</w:t>
      </w:r>
      <w:r w:rsidR="00E01B23" w:rsidRPr="009F4018">
        <w:rPr>
          <w:rFonts w:ascii="Times New Roman" w:hAnsi="Times New Roman" w:cs="Times New Roman"/>
          <w:sz w:val="28"/>
          <w:szCs w:val="28"/>
        </w:rPr>
        <w:t xml:space="preserve">х </w:t>
      </w:r>
      <w:r w:rsidR="00C577B7" w:rsidRPr="009F4018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B08B5" w:rsidRPr="009F4018">
        <w:rPr>
          <w:rFonts w:ascii="Times New Roman" w:hAnsi="Times New Roman" w:cs="Times New Roman"/>
          <w:sz w:val="28"/>
          <w:szCs w:val="28"/>
        </w:rPr>
        <w:t xml:space="preserve">размещения на едином портале и на официальном сайте Министерства </w:t>
      </w:r>
      <w:r w:rsidR="00D13854" w:rsidRPr="009F401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6B08B5" w:rsidRPr="009F4018">
        <w:rPr>
          <w:rFonts w:ascii="Times New Roman" w:hAnsi="Times New Roman" w:cs="Times New Roman"/>
          <w:sz w:val="28"/>
          <w:szCs w:val="28"/>
        </w:rPr>
        <w:t>информаци</w:t>
      </w:r>
      <w:r w:rsidR="00063B63" w:rsidRPr="009F4018">
        <w:rPr>
          <w:rFonts w:ascii="Times New Roman" w:hAnsi="Times New Roman" w:cs="Times New Roman"/>
          <w:sz w:val="28"/>
          <w:szCs w:val="28"/>
        </w:rPr>
        <w:t>и</w:t>
      </w:r>
      <w:r w:rsidR="00597A1E" w:rsidRPr="009F4018">
        <w:rPr>
          <w:rFonts w:ascii="Times New Roman" w:hAnsi="Times New Roman" w:cs="Times New Roman"/>
          <w:sz w:val="28"/>
          <w:szCs w:val="28"/>
        </w:rPr>
        <w:t xml:space="preserve"> о результатах отбора </w:t>
      </w:r>
      <w:r w:rsidR="006B08B5" w:rsidRPr="009F4018">
        <w:rPr>
          <w:rFonts w:ascii="Times New Roman" w:hAnsi="Times New Roman" w:cs="Times New Roman"/>
          <w:sz w:val="28"/>
          <w:szCs w:val="28"/>
        </w:rPr>
        <w:t>заключает с получателями субсидий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6B08B5" w:rsidRPr="009F4018">
        <w:rPr>
          <w:rFonts w:ascii="Times New Roman" w:hAnsi="Times New Roman" w:cs="Times New Roman"/>
          <w:sz w:val="28"/>
          <w:szCs w:val="28"/>
        </w:rPr>
        <w:t xml:space="preserve"> н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а бумажном носителе </w:t>
      </w:r>
      <w:r w:rsidR="006B08B5" w:rsidRPr="009F4018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14:paraId="5AB0648E" w14:textId="77777777" w:rsidR="00D83F98" w:rsidRPr="009F4018" w:rsidRDefault="00D83F98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14:paraId="3C0E87B5" w14:textId="77777777" w:rsidR="00D83F98" w:rsidRPr="009F4018" w:rsidRDefault="00D83F98" w:rsidP="00AA34D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предоставляемой получателю субсидии, ее целевое назначение, порядок перечисления;</w:t>
      </w:r>
    </w:p>
    <w:p w14:paraId="147908B8" w14:textId="77777777" w:rsidR="00D83F98" w:rsidRPr="009F4018" w:rsidRDefault="00D83F98" w:rsidP="00AA34D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результата предоставления субсидии;</w:t>
      </w:r>
    </w:p>
    <w:p w14:paraId="025025C8" w14:textId="77777777" w:rsidR="00D83F98" w:rsidRPr="009F4018" w:rsidRDefault="00D83F98" w:rsidP="00AA34D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субсидии;</w:t>
      </w:r>
    </w:p>
    <w:p w14:paraId="57C62034" w14:textId="77777777" w:rsidR="00D83F98" w:rsidRPr="009F4018" w:rsidRDefault="00D83F98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форма и сроки представления получателем субсидии дополнительных отчетов, установленных Министерством;</w:t>
      </w:r>
    </w:p>
    <w:p w14:paraId="66CE4DB9" w14:textId="77777777" w:rsidR="00D83F98" w:rsidRPr="009F4018" w:rsidRDefault="00D83F98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13889318" w14:textId="77777777" w:rsidR="00D83F98" w:rsidRPr="009F4018" w:rsidRDefault="00D83F98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При необходимости Министерство заключает с получателями субсидии дополнительное соглашение к Соглашению, в том числе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14:paraId="797FADDF" w14:textId="77777777" w:rsidR="002A4750" w:rsidRPr="009F4018" w:rsidRDefault="002A4750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</w:t>
      </w:r>
      <w:r w:rsidR="00D04382" w:rsidRPr="009F4018">
        <w:rPr>
          <w:rFonts w:ascii="Times New Roman" w:hAnsi="Times New Roman" w:cs="Times New Roman"/>
          <w:sz w:val="28"/>
          <w:szCs w:val="28"/>
        </w:rPr>
        <w:t>С</w:t>
      </w:r>
      <w:r w:rsidRPr="009F4018">
        <w:rPr>
          <w:rFonts w:ascii="Times New Roman" w:hAnsi="Times New Roman" w:cs="Times New Roman"/>
          <w:sz w:val="28"/>
          <w:szCs w:val="28"/>
        </w:rPr>
        <w:t xml:space="preserve">оглашения в случае, если в сроки, указанные в </w:t>
      </w:r>
      <w:hyperlink r:id="rId8" w:anchor="P131" w:history="1">
        <w:r w:rsidRPr="009F4018">
          <w:rPr>
            <w:rFonts w:ascii="Times New Roman" w:hAnsi="Times New Roman" w:cs="Times New Roman"/>
            <w:sz w:val="28"/>
            <w:szCs w:val="28"/>
          </w:rPr>
          <w:t xml:space="preserve">абзаце втором </w:t>
        </w:r>
      </w:hyperlink>
      <w:r w:rsidRPr="009F4018">
        <w:rPr>
          <w:rFonts w:ascii="Times New Roman" w:hAnsi="Times New Roman" w:cs="Times New Roman"/>
          <w:sz w:val="28"/>
          <w:szCs w:val="28"/>
        </w:rPr>
        <w:t xml:space="preserve"> настоящего пункта, не обеспечил подписание </w:t>
      </w:r>
      <w:r w:rsidR="00D04382" w:rsidRPr="009F4018">
        <w:rPr>
          <w:rFonts w:ascii="Times New Roman" w:hAnsi="Times New Roman" w:cs="Times New Roman"/>
          <w:sz w:val="28"/>
          <w:szCs w:val="28"/>
        </w:rPr>
        <w:t>С</w:t>
      </w:r>
      <w:r w:rsidRPr="009F4018">
        <w:rPr>
          <w:rFonts w:ascii="Times New Roman" w:hAnsi="Times New Roman" w:cs="Times New Roman"/>
          <w:sz w:val="28"/>
          <w:szCs w:val="28"/>
        </w:rPr>
        <w:t>оглашения лицом, имеющим право действовать от имени получателя субсидии.</w:t>
      </w:r>
    </w:p>
    <w:p w14:paraId="323E4005" w14:textId="77777777" w:rsidR="00E72B78" w:rsidRPr="009F4018" w:rsidRDefault="00985B23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Министерство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получателя субсидии об аннулировании решения о предоставлении </w:t>
      </w:r>
      <w:r w:rsidR="00D04382" w:rsidRPr="009F4018">
        <w:rPr>
          <w:rFonts w:ascii="Times New Roman" w:hAnsi="Times New Roman" w:cs="Times New Roman"/>
          <w:sz w:val="28"/>
          <w:szCs w:val="28"/>
        </w:rPr>
        <w:t xml:space="preserve">ему 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577B7" w:rsidRPr="009F4018">
        <w:rPr>
          <w:rFonts w:ascii="Times New Roman" w:hAnsi="Times New Roman" w:cs="Times New Roman"/>
          <w:sz w:val="28"/>
          <w:szCs w:val="28"/>
        </w:rPr>
        <w:t>в течение пяти рабочих дней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D04382" w:rsidRPr="009F4018">
        <w:rPr>
          <w:rFonts w:ascii="Times New Roman" w:hAnsi="Times New Roman" w:cs="Times New Roman"/>
          <w:sz w:val="28"/>
          <w:szCs w:val="28"/>
        </w:rPr>
        <w:t>признания его уклонившимся от заключения Соглашения.</w:t>
      </w:r>
    </w:p>
    <w:p w14:paraId="192ACAF9" w14:textId="6C8A4341" w:rsidR="00357232" w:rsidRPr="009F4018" w:rsidRDefault="00063B63" w:rsidP="00AA34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3.</w:t>
      </w:r>
      <w:r w:rsidR="002C37D3" w:rsidRPr="009F4018">
        <w:rPr>
          <w:rFonts w:ascii="Times New Roman" w:hAnsi="Times New Roman" w:cs="Times New Roman"/>
          <w:sz w:val="28"/>
          <w:szCs w:val="28"/>
        </w:rPr>
        <w:t>4</w:t>
      </w:r>
      <w:r w:rsidRPr="009F4018">
        <w:rPr>
          <w:rFonts w:ascii="Times New Roman" w:hAnsi="Times New Roman" w:cs="Times New Roman"/>
          <w:sz w:val="28"/>
          <w:szCs w:val="28"/>
        </w:rPr>
        <w:t xml:space="preserve">. </w:t>
      </w:r>
      <w:r w:rsidR="00357232" w:rsidRPr="009F4018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19B96D0E" w14:textId="77777777" w:rsidR="00357232" w:rsidRPr="009F4018" w:rsidRDefault="00357232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представленных получателем субсидии документов требованиям, определенным в соответствии </w:t>
      </w:r>
      <w:r w:rsidR="002F585F" w:rsidRPr="009F4018">
        <w:rPr>
          <w:rFonts w:ascii="Times New Roman" w:hAnsi="Times New Roman" w:cs="Times New Roman"/>
          <w:sz w:val="28"/>
          <w:szCs w:val="28"/>
        </w:rPr>
        <w:t>с пунктом 2.3 настоящего Порядка</w:t>
      </w:r>
      <w:r w:rsidRPr="009F4018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79996735" w14:textId="77777777" w:rsidR="002042DF" w:rsidRPr="009F4018" w:rsidRDefault="00357232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261549" w:rsidRPr="009F4018">
        <w:rPr>
          <w:rFonts w:ascii="Times New Roman" w:hAnsi="Times New Roman" w:cs="Times New Roman"/>
          <w:sz w:val="28"/>
          <w:szCs w:val="28"/>
        </w:rPr>
        <w:t>получателем субсидии информации</w:t>
      </w:r>
      <w:r w:rsidR="0011260F" w:rsidRPr="009F4018">
        <w:rPr>
          <w:rFonts w:ascii="Times New Roman" w:hAnsi="Times New Roman" w:cs="Times New Roman"/>
          <w:sz w:val="28"/>
          <w:szCs w:val="28"/>
        </w:rPr>
        <w:t>.</w:t>
      </w:r>
    </w:p>
    <w:p w14:paraId="0D195425" w14:textId="19CD7B55" w:rsidR="009C6BDB" w:rsidRPr="009F4018" w:rsidRDefault="00B7334F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3.</w:t>
      </w:r>
      <w:r w:rsidR="002C37D3" w:rsidRPr="009F4018">
        <w:rPr>
          <w:rFonts w:ascii="Times New Roman" w:hAnsi="Times New Roman" w:cs="Times New Roman"/>
          <w:sz w:val="28"/>
          <w:szCs w:val="28"/>
        </w:rPr>
        <w:t>5</w:t>
      </w:r>
      <w:r w:rsidRPr="009F4018">
        <w:rPr>
          <w:rFonts w:ascii="Times New Roman" w:hAnsi="Times New Roman" w:cs="Times New Roman"/>
          <w:sz w:val="28"/>
          <w:szCs w:val="28"/>
        </w:rPr>
        <w:t xml:space="preserve">. </w:t>
      </w:r>
      <w:r w:rsidR="005E47AC" w:rsidRPr="009F401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C6BDB" w:rsidRPr="009F4018">
        <w:rPr>
          <w:rFonts w:ascii="Times New Roman" w:hAnsi="Times New Roman" w:cs="Times New Roman"/>
          <w:sz w:val="28"/>
          <w:szCs w:val="28"/>
        </w:rPr>
        <w:t xml:space="preserve">осуществляет перечисление денежных средств </w:t>
      </w:r>
      <w:r w:rsidR="00C577B7" w:rsidRPr="009F4018">
        <w:rPr>
          <w:rFonts w:ascii="Times New Roman" w:hAnsi="Times New Roman" w:cs="Times New Roman"/>
          <w:sz w:val="28"/>
          <w:szCs w:val="28"/>
        </w:rPr>
        <w:t>в течение пяти рабочих дней</w:t>
      </w:r>
      <w:r w:rsidR="009C6BDB" w:rsidRPr="009F401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3C04D2" w:rsidRPr="009F4018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субсидии </w:t>
      </w:r>
      <w:r w:rsidR="009C6BDB" w:rsidRPr="009F4018">
        <w:rPr>
          <w:rFonts w:ascii="Times New Roman" w:hAnsi="Times New Roman" w:cs="Times New Roman"/>
          <w:sz w:val="28"/>
          <w:szCs w:val="28"/>
        </w:rPr>
        <w:t>со своего лицевого счета, открытого в Министерстве финансов Республики Татарстан, на лицевые счета Управлений, открытые в Министерстве финансов Республики Татарстан.</w:t>
      </w:r>
    </w:p>
    <w:p w14:paraId="1FBDB489" w14:textId="051A63D3" w:rsidR="00E72B78" w:rsidRPr="009F4018" w:rsidRDefault="00B7334F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3.</w:t>
      </w:r>
      <w:r w:rsidR="002C37D3" w:rsidRPr="009F4018">
        <w:rPr>
          <w:rFonts w:ascii="Times New Roman" w:hAnsi="Times New Roman" w:cs="Times New Roman"/>
          <w:sz w:val="28"/>
          <w:szCs w:val="28"/>
        </w:rPr>
        <w:t>6</w:t>
      </w:r>
      <w:r w:rsidRPr="009F4018">
        <w:rPr>
          <w:rFonts w:ascii="Times New Roman" w:hAnsi="Times New Roman" w:cs="Times New Roman"/>
          <w:sz w:val="28"/>
          <w:szCs w:val="28"/>
        </w:rPr>
        <w:t xml:space="preserve">. 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9C6BDB" w:rsidRPr="009F4018">
        <w:rPr>
          <w:rFonts w:ascii="Times New Roman" w:hAnsi="Times New Roman" w:cs="Times New Roman"/>
          <w:sz w:val="28"/>
          <w:szCs w:val="28"/>
        </w:rPr>
        <w:t>Управлением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 субсидии осуществляется на основании Соглашения на расчетный или корреспондентский счет, открытый получателем субсидии в учреждениях Центрального банка Российской Федерац</w:t>
      </w:r>
      <w:r w:rsidR="007545F0" w:rsidRPr="009F4018">
        <w:rPr>
          <w:rFonts w:ascii="Times New Roman" w:hAnsi="Times New Roman" w:cs="Times New Roman"/>
          <w:sz w:val="28"/>
          <w:szCs w:val="28"/>
        </w:rPr>
        <w:t>ии или в кредитных организациях</w:t>
      </w:r>
      <w:r w:rsidR="002327A0" w:rsidRPr="009F4018">
        <w:rPr>
          <w:rFonts w:ascii="Times New Roman" w:hAnsi="Times New Roman" w:cs="Times New Roman"/>
          <w:sz w:val="28"/>
          <w:szCs w:val="28"/>
        </w:rPr>
        <w:t>,</w:t>
      </w:r>
      <w:r w:rsidR="007545F0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13854" w:rsidRPr="009F4018">
        <w:rPr>
          <w:rFonts w:ascii="Times New Roman" w:hAnsi="Times New Roman" w:cs="Times New Roman"/>
          <w:sz w:val="28"/>
          <w:szCs w:val="28"/>
        </w:rPr>
        <w:t>10</w:t>
      </w:r>
      <w:r w:rsidR="002327A0" w:rsidRPr="009F4018">
        <w:rPr>
          <w:rFonts w:ascii="Times New Roman" w:hAnsi="Times New Roman" w:cs="Times New Roman"/>
          <w:sz w:val="28"/>
          <w:szCs w:val="28"/>
        </w:rPr>
        <w:t>-го</w:t>
      </w:r>
      <w:r w:rsidR="00D13854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</w:t>
      </w:r>
      <w:r w:rsidR="003C04D2" w:rsidRPr="009F4018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</w:t>
      </w:r>
      <w:r w:rsidRPr="009F40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39BE0" w14:textId="0480FB4F" w:rsidR="007E4DB6" w:rsidRPr="009F4018" w:rsidRDefault="00B7334F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6"/>
      <w:bookmarkStart w:id="9" w:name="P178"/>
      <w:bookmarkEnd w:id="8"/>
      <w:bookmarkEnd w:id="9"/>
      <w:r w:rsidRPr="009F4018">
        <w:rPr>
          <w:rFonts w:ascii="Times New Roman" w:hAnsi="Times New Roman" w:cs="Times New Roman"/>
          <w:sz w:val="28"/>
          <w:szCs w:val="28"/>
        </w:rPr>
        <w:t>3.</w:t>
      </w:r>
      <w:r w:rsidR="002C37D3" w:rsidRPr="009F4018">
        <w:rPr>
          <w:rFonts w:ascii="Times New Roman" w:hAnsi="Times New Roman" w:cs="Times New Roman"/>
          <w:sz w:val="28"/>
          <w:szCs w:val="28"/>
        </w:rPr>
        <w:t>7</w:t>
      </w:r>
      <w:r w:rsidRPr="009F4018">
        <w:rPr>
          <w:rFonts w:ascii="Times New Roman" w:hAnsi="Times New Roman" w:cs="Times New Roman"/>
          <w:sz w:val="28"/>
          <w:szCs w:val="28"/>
        </w:rPr>
        <w:t xml:space="preserve">. </w:t>
      </w:r>
      <w:r w:rsidR="007E4DB6" w:rsidRPr="009F401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9369B8" w:rsidRPr="009F4018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7E4DB6" w:rsidRPr="009F4018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9369B8" w:rsidRPr="009F4018">
        <w:rPr>
          <w:rFonts w:ascii="Times New Roman" w:hAnsi="Times New Roman" w:cs="Times New Roman"/>
          <w:sz w:val="28"/>
          <w:szCs w:val="28"/>
        </w:rPr>
        <w:t>у</w:t>
      </w:r>
      <w:r w:rsidR="007E4DB6" w:rsidRPr="009F4018">
        <w:rPr>
          <w:rFonts w:ascii="Times New Roman" w:hAnsi="Times New Roman" w:cs="Times New Roman"/>
          <w:sz w:val="28"/>
          <w:szCs w:val="28"/>
        </w:rPr>
        <w:t xml:space="preserve"> ар</w:t>
      </w:r>
      <w:r w:rsidR="009369B8" w:rsidRPr="009F4018">
        <w:rPr>
          <w:rFonts w:ascii="Times New Roman" w:hAnsi="Times New Roman" w:cs="Times New Roman"/>
          <w:sz w:val="28"/>
          <w:szCs w:val="28"/>
        </w:rPr>
        <w:t>ендатора фермы в объеме</w:t>
      </w:r>
      <w:r w:rsidR="002327A0" w:rsidRPr="009F4018">
        <w:rPr>
          <w:rFonts w:ascii="Times New Roman" w:hAnsi="Times New Roman" w:cs="Times New Roman"/>
          <w:sz w:val="28"/>
          <w:szCs w:val="28"/>
        </w:rPr>
        <w:t>,</w:t>
      </w:r>
      <w:r w:rsidR="009369B8" w:rsidRPr="009F4018">
        <w:rPr>
          <w:rFonts w:ascii="Times New Roman" w:hAnsi="Times New Roman" w:cs="Times New Roman"/>
          <w:sz w:val="28"/>
          <w:szCs w:val="28"/>
        </w:rPr>
        <w:t xml:space="preserve"> соответствующем </w:t>
      </w:r>
      <w:r w:rsidR="00542ECA" w:rsidRPr="009F4018">
        <w:rPr>
          <w:rFonts w:ascii="Times New Roman" w:hAnsi="Times New Roman" w:cs="Times New Roman"/>
          <w:sz w:val="28"/>
          <w:szCs w:val="28"/>
        </w:rPr>
        <w:t xml:space="preserve">мощности фермы </w:t>
      </w:r>
      <w:r w:rsidR="009369B8" w:rsidRPr="009F4018">
        <w:rPr>
          <w:rFonts w:ascii="Times New Roman" w:hAnsi="Times New Roman" w:cs="Times New Roman"/>
          <w:sz w:val="28"/>
          <w:szCs w:val="28"/>
        </w:rPr>
        <w:t>и не менее</w:t>
      </w:r>
      <w:r w:rsidR="007E4DB6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11260F" w:rsidRPr="009F4018">
        <w:rPr>
          <w:rFonts w:ascii="Times New Roman" w:hAnsi="Times New Roman" w:cs="Times New Roman"/>
          <w:sz w:val="28"/>
          <w:szCs w:val="28"/>
        </w:rPr>
        <w:t>пяти</w:t>
      </w:r>
      <w:r w:rsidR="007E4DB6" w:rsidRPr="009F4018">
        <w:rPr>
          <w:rFonts w:ascii="Times New Roman" w:hAnsi="Times New Roman" w:cs="Times New Roman"/>
          <w:sz w:val="28"/>
          <w:szCs w:val="28"/>
        </w:rPr>
        <w:t xml:space="preserve"> тонн </w:t>
      </w:r>
      <w:r w:rsidR="0094409A" w:rsidRPr="009F4018">
        <w:rPr>
          <w:rFonts w:ascii="Times New Roman" w:hAnsi="Times New Roman" w:cs="Times New Roman"/>
          <w:sz w:val="28"/>
          <w:szCs w:val="28"/>
        </w:rPr>
        <w:br/>
      </w:r>
      <w:r w:rsidR="009369B8" w:rsidRPr="009F4018">
        <w:rPr>
          <w:rFonts w:ascii="Times New Roman" w:hAnsi="Times New Roman" w:cs="Times New Roman"/>
          <w:sz w:val="28"/>
          <w:szCs w:val="28"/>
        </w:rPr>
        <w:t xml:space="preserve">в расчете на одну </w:t>
      </w:r>
      <w:r w:rsidR="008B6595" w:rsidRPr="009F4018">
        <w:rPr>
          <w:rFonts w:ascii="Times New Roman" w:hAnsi="Times New Roman" w:cs="Times New Roman"/>
          <w:sz w:val="28"/>
          <w:szCs w:val="28"/>
        </w:rPr>
        <w:t xml:space="preserve">корову молочного направления </w:t>
      </w:r>
      <w:r w:rsidR="007E4DB6" w:rsidRPr="009F4018">
        <w:rPr>
          <w:rFonts w:ascii="Times New Roman" w:hAnsi="Times New Roman" w:cs="Times New Roman"/>
          <w:sz w:val="28"/>
          <w:szCs w:val="28"/>
        </w:rPr>
        <w:t>в год</w:t>
      </w:r>
      <w:r w:rsidR="00542ECA" w:rsidRPr="009F4018">
        <w:rPr>
          <w:rFonts w:ascii="Times New Roman" w:hAnsi="Times New Roman" w:cs="Times New Roman"/>
          <w:sz w:val="28"/>
          <w:szCs w:val="28"/>
        </w:rPr>
        <w:t xml:space="preserve"> ежегодно в течение </w:t>
      </w:r>
      <w:r w:rsidR="008B6595" w:rsidRPr="009F4018">
        <w:rPr>
          <w:rFonts w:ascii="Times New Roman" w:hAnsi="Times New Roman" w:cs="Times New Roman"/>
          <w:sz w:val="28"/>
          <w:szCs w:val="28"/>
        </w:rPr>
        <w:t xml:space="preserve">пяти </w:t>
      </w:r>
      <w:r w:rsidR="00542ECA" w:rsidRPr="009F4018">
        <w:rPr>
          <w:rFonts w:ascii="Times New Roman" w:hAnsi="Times New Roman" w:cs="Times New Roman"/>
          <w:sz w:val="28"/>
          <w:szCs w:val="28"/>
        </w:rPr>
        <w:t>лет</w:t>
      </w:r>
      <w:r w:rsidR="008B6595" w:rsidRPr="009F401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2937F1" w:rsidRPr="009F4018">
        <w:rPr>
          <w:rFonts w:ascii="Times New Roman" w:hAnsi="Times New Roman" w:cs="Times New Roman"/>
          <w:spacing w:val="-2"/>
          <w:sz w:val="28"/>
          <w:szCs w:val="28"/>
        </w:rPr>
        <w:t>со дня укомплектования фермы</w:t>
      </w:r>
      <w:r w:rsidR="002937F1" w:rsidRPr="009F4018">
        <w:rPr>
          <w:rFonts w:ascii="Times New Roman" w:hAnsi="Times New Roman" w:cs="Times New Roman"/>
          <w:sz w:val="28"/>
          <w:szCs w:val="28"/>
        </w:rPr>
        <w:t xml:space="preserve"> до проектной мощности.</w:t>
      </w:r>
    </w:p>
    <w:p w14:paraId="2A3FAB61" w14:textId="0AB62F7E" w:rsidR="00E72B78" w:rsidRPr="009F4018" w:rsidRDefault="00B7334F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3.</w:t>
      </w:r>
      <w:r w:rsidR="002C37D3" w:rsidRPr="009F4018">
        <w:rPr>
          <w:rFonts w:ascii="Times New Roman" w:hAnsi="Times New Roman" w:cs="Times New Roman"/>
          <w:sz w:val="28"/>
          <w:szCs w:val="28"/>
        </w:rPr>
        <w:t>8</w:t>
      </w:r>
      <w:r w:rsidRPr="009F4018">
        <w:rPr>
          <w:rFonts w:ascii="Times New Roman" w:hAnsi="Times New Roman" w:cs="Times New Roman"/>
          <w:sz w:val="28"/>
          <w:szCs w:val="28"/>
        </w:rPr>
        <w:t xml:space="preserve">. </w:t>
      </w:r>
      <w:r w:rsidR="00E72B78" w:rsidRPr="009F4018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предоставления субсидии осуществляется </w:t>
      </w:r>
      <w:r w:rsidR="002B2B7B" w:rsidRPr="009F4018">
        <w:rPr>
          <w:rFonts w:ascii="Times New Roman" w:hAnsi="Times New Roman" w:cs="Times New Roman"/>
          <w:sz w:val="28"/>
          <w:szCs w:val="28"/>
        </w:rPr>
        <w:t>Управлением</w:t>
      </w:r>
      <w:r w:rsidR="00E72B78" w:rsidRPr="009F4018">
        <w:rPr>
          <w:rFonts w:ascii="Times New Roman" w:hAnsi="Times New Roman" w:cs="Times New Roman"/>
          <w:sz w:val="28"/>
          <w:szCs w:val="28"/>
        </w:rPr>
        <w:t>.</w:t>
      </w:r>
    </w:p>
    <w:p w14:paraId="679E7B42" w14:textId="77777777" w:rsidR="00D2050D" w:rsidRPr="009F4018" w:rsidRDefault="00D2050D" w:rsidP="00BD11C0">
      <w:pPr>
        <w:pStyle w:val="ConsPlusTitle"/>
        <w:spacing w:line="242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5EB76B5" w14:textId="77777777" w:rsidR="00E72B78" w:rsidRPr="009F4018" w:rsidRDefault="00E72B78" w:rsidP="00BD11C0">
      <w:pPr>
        <w:pStyle w:val="ConsPlusTitle"/>
        <w:spacing w:line="242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4018">
        <w:rPr>
          <w:rFonts w:ascii="Times New Roman" w:hAnsi="Times New Roman" w:cs="Times New Roman"/>
          <w:b w:val="0"/>
          <w:sz w:val="28"/>
          <w:szCs w:val="28"/>
        </w:rPr>
        <w:t>IV. Требования к отчетности</w:t>
      </w:r>
    </w:p>
    <w:p w14:paraId="7535CE86" w14:textId="77777777" w:rsidR="00E72B78" w:rsidRPr="009F4018" w:rsidRDefault="00E72B78" w:rsidP="00BD11C0">
      <w:pPr>
        <w:pStyle w:val="ConsPlusNormal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0E38A" w14:textId="77777777" w:rsidR="00A739E1" w:rsidRPr="009F4018" w:rsidRDefault="00E72B78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4.1. </w:t>
      </w:r>
      <w:r w:rsidR="008500F9" w:rsidRPr="009F4018">
        <w:rPr>
          <w:rFonts w:ascii="Times New Roman" w:hAnsi="Times New Roman" w:cs="Times New Roman"/>
          <w:sz w:val="28"/>
          <w:szCs w:val="28"/>
        </w:rPr>
        <w:t>П</w:t>
      </w:r>
      <w:r w:rsidRPr="009F4018">
        <w:rPr>
          <w:rFonts w:ascii="Times New Roman" w:hAnsi="Times New Roman" w:cs="Times New Roman"/>
          <w:sz w:val="28"/>
          <w:szCs w:val="28"/>
        </w:rPr>
        <w:t xml:space="preserve">олучатель субсидии представляет в </w:t>
      </w:r>
      <w:r w:rsidR="004C3556" w:rsidRPr="009F4018">
        <w:rPr>
          <w:rFonts w:ascii="Times New Roman" w:hAnsi="Times New Roman" w:cs="Times New Roman"/>
          <w:sz w:val="28"/>
          <w:szCs w:val="28"/>
        </w:rPr>
        <w:t>Управление</w:t>
      </w:r>
      <w:r w:rsidR="00544455" w:rsidRPr="009F4018">
        <w:rPr>
          <w:rFonts w:ascii="Times New Roman" w:hAnsi="Times New Roman" w:cs="Times New Roman"/>
          <w:sz w:val="28"/>
          <w:szCs w:val="28"/>
        </w:rPr>
        <w:t xml:space="preserve"> ежегодно до 1 февраля в течение шести лет начиная с года предоставления субсидии</w:t>
      </w:r>
      <w:r w:rsidR="00A739E1" w:rsidRPr="009F4018">
        <w:rPr>
          <w:rFonts w:ascii="Times New Roman" w:hAnsi="Times New Roman" w:cs="Times New Roman"/>
          <w:sz w:val="28"/>
          <w:szCs w:val="28"/>
        </w:rPr>
        <w:t>:</w:t>
      </w:r>
    </w:p>
    <w:p w14:paraId="5065FE86" w14:textId="77777777" w:rsidR="00E635A6" w:rsidRPr="009F4018" w:rsidRDefault="00E635A6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субсидии в</w:t>
      </w:r>
      <w:r w:rsidR="00542ECA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Pr="009F4018">
        <w:rPr>
          <w:rFonts w:ascii="Times New Roman" w:hAnsi="Times New Roman" w:cs="Times New Roman"/>
          <w:sz w:val="28"/>
          <w:szCs w:val="28"/>
        </w:rPr>
        <w:t>соответствии</w:t>
      </w:r>
      <w:r w:rsidR="00542ECA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Pr="009F4018">
        <w:rPr>
          <w:rFonts w:ascii="Times New Roman" w:hAnsi="Times New Roman" w:cs="Times New Roman"/>
          <w:sz w:val="28"/>
          <w:szCs w:val="28"/>
        </w:rPr>
        <w:t>с типов</w:t>
      </w:r>
      <w:r w:rsidR="00E8337C" w:rsidRPr="009F4018">
        <w:rPr>
          <w:rFonts w:ascii="Times New Roman" w:hAnsi="Times New Roman" w:cs="Times New Roman"/>
          <w:sz w:val="28"/>
          <w:szCs w:val="28"/>
        </w:rPr>
        <w:t>ой</w:t>
      </w:r>
      <w:r w:rsidRPr="009F4018">
        <w:rPr>
          <w:rFonts w:ascii="Times New Roman" w:hAnsi="Times New Roman" w:cs="Times New Roman"/>
          <w:sz w:val="28"/>
          <w:szCs w:val="28"/>
        </w:rPr>
        <w:t xml:space="preserve"> форм</w:t>
      </w:r>
      <w:r w:rsidR="00E8337C" w:rsidRPr="009F4018">
        <w:rPr>
          <w:rFonts w:ascii="Times New Roman" w:hAnsi="Times New Roman" w:cs="Times New Roman"/>
          <w:sz w:val="28"/>
          <w:szCs w:val="28"/>
        </w:rPr>
        <w:t>ой</w:t>
      </w:r>
      <w:r w:rsidRPr="009F4018">
        <w:rPr>
          <w:rFonts w:ascii="Times New Roman" w:hAnsi="Times New Roman" w:cs="Times New Roman"/>
          <w:sz w:val="28"/>
          <w:szCs w:val="28"/>
        </w:rPr>
        <w:t>, установленн</w:t>
      </w:r>
      <w:r w:rsidR="00E8337C" w:rsidRPr="009F4018">
        <w:rPr>
          <w:rFonts w:ascii="Times New Roman" w:hAnsi="Times New Roman" w:cs="Times New Roman"/>
          <w:sz w:val="28"/>
          <w:szCs w:val="28"/>
        </w:rPr>
        <w:t>ой</w:t>
      </w:r>
      <w:r w:rsidRPr="009F4018">
        <w:rPr>
          <w:rFonts w:ascii="Times New Roman" w:hAnsi="Times New Roman" w:cs="Times New Roman"/>
          <w:sz w:val="28"/>
          <w:szCs w:val="28"/>
        </w:rPr>
        <w:t xml:space="preserve"> Министерством финансов Республики Татарстан;</w:t>
      </w:r>
    </w:p>
    <w:p w14:paraId="73E228E7" w14:textId="230FA7E8" w:rsidR="00E635A6" w:rsidRPr="009F4018" w:rsidRDefault="00544455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A80560" w:rsidRPr="009F4018">
        <w:rPr>
          <w:rFonts w:ascii="Times New Roman" w:hAnsi="Times New Roman" w:cs="Times New Roman"/>
          <w:sz w:val="28"/>
          <w:szCs w:val="28"/>
        </w:rPr>
        <w:t>выполнени</w:t>
      </w:r>
      <w:r w:rsidR="006153C4" w:rsidRPr="009F4018">
        <w:rPr>
          <w:rFonts w:ascii="Times New Roman" w:hAnsi="Times New Roman" w:cs="Times New Roman"/>
          <w:sz w:val="28"/>
          <w:szCs w:val="28"/>
        </w:rPr>
        <w:t>и</w:t>
      </w:r>
      <w:r w:rsidR="00A80560" w:rsidRPr="009F4018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</w:t>
      </w:r>
      <w:r w:rsidRPr="009F401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D13854" w:rsidRPr="009F4018">
        <w:rPr>
          <w:rFonts w:ascii="Times New Roman" w:hAnsi="Times New Roman" w:cs="Times New Roman"/>
          <w:sz w:val="28"/>
          <w:szCs w:val="28"/>
        </w:rPr>
        <w:t>,</w:t>
      </w:r>
      <w:r w:rsidRPr="009F4018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</w:t>
      </w:r>
      <w:r w:rsidR="00925711" w:rsidRPr="009F4018">
        <w:rPr>
          <w:rFonts w:ascii="Times New Roman" w:hAnsi="Times New Roman" w:cs="Times New Roman"/>
          <w:sz w:val="28"/>
          <w:szCs w:val="28"/>
        </w:rPr>
        <w:t>.</w:t>
      </w:r>
    </w:p>
    <w:p w14:paraId="46481809" w14:textId="77777777" w:rsidR="00AF30F8" w:rsidRPr="009F4018" w:rsidRDefault="00AF30F8" w:rsidP="00BD11C0">
      <w:pPr>
        <w:pStyle w:val="ConsPlusTitle"/>
        <w:spacing w:line="242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6CEDD52" w14:textId="77777777" w:rsidR="00E72B78" w:rsidRPr="009F4018" w:rsidRDefault="00E72B78" w:rsidP="00BD11C0">
      <w:pPr>
        <w:pStyle w:val="ConsPlusTitle"/>
        <w:spacing w:line="242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4018">
        <w:rPr>
          <w:rFonts w:ascii="Times New Roman" w:hAnsi="Times New Roman" w:cs="Times New Roman"/>
          <w:b w:val="0"/>
          <w:sz w:val="28"/>
          <w:szCs w:val="28"/>
        </w:rPr>
        <w:t>V. Требования к осуществлению контроля</w:t>
      </w:r>
    </w:p>
    <w:p w14:paraId="590D7AA3" w14:textId="77777777" w:rsidR="00E72B78" w:rsidRPr="009F4018" w:rsidRDefault="00E72B78" w:rsidP="00BD11C0">
      <w:pPr>
        <w:pStyle w:val="ConsPlusNormal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6B5F9" w14:textId="77777777" w:rsidR="00E72B78" w:rsidRPr="009F4018" w:rsidRDefault="00E72B78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5.1. Министерство и органы государственного финансового контроля осуществляют проверку соблюдения получателем субсидии условий, целей и порядка предоставления субсидии.</w:t>
      </w:r>
    </w:p>
    <w:p w14:paraId="69200DD6" w14:textId="77777777" w:rsidR="00F207A9" w:rsidRPr="009F4018" w:rsidRDefault="00E72B78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3"/>
      <w:bookmarkEnd w:id="10"/>
      <w:r w:rsidRPr="009F4018">
        <w:rPr>
          <w:rFonts w:ascii="Times New Roman" w:hAnsi="Times New Roman" w:cs="Times New Roman"/>
          <w:sz w:val="28"/>
          <w:szCs w:val="28"/>
        </w:rPr>
        <w:t>5.</w:t>
      </w:r>
      <w:r w:rsidR="008E2A83" w:rsidRPr="009F4018">
        <w:rPr>
          <w:rFonts w:ascii="Times New Roman" w:hAnsi="Times New Roman" w:cs="Times New Roman"/>
          <w:sz w:val="28"/>
          <w:szCs w:val="28"/>
        </w:rPr>
        <w:t>2</w:t>
      </w:r>
      <w:r w:rsidRPr="009F4018">
        <w:rPr>
          <w:rFonts w:ascii="Times New Roman" w:hAnsi="Times New Roman" w:cs="Times New Roman"/>
          <w:sz w:val="28"/>
          <w:szCs w:val="28"/>
        </w:rPr>
        <w:t xml:space="preserve">. </w:t>
      </w:r>
      <w:r w:rsidR="00F207A9" w:rsidRPr="009F4018">
        <w:rPr>
          <w:rFonts w:ascii="Times New Roman" w:hAnsi="Times New Roman" w:cs="Times New Roman"/>
          <w:sz w:val="28"/>
          <w:szCs w:val="28"/>
        </w:rPr>
        <w:t>Предоставленная субсидия подлежит возврату в доход бюджета Республики Татарстан в 60-дневный срок, исчисляемый в рабочих днях, со дня получения соответствующего требования Министерства:</w:t>
      </w:r>
    </w:p>
    <w:p w14:paraId="0DBFB8AA" w14:textId="77777777" w:rsidR="00F207A9" w:rsidRPr="009F4018" w:rsidRDefault="0094409A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в полном объеме –</w:t>
      </w:r>
      <w:r w:rsidR="00F207A9" w:rsidRPr="009F4018">
        <w:rPr>
          <w:rFonts w:ascii="Times New Roman" w:hAnsi="Times New Roman" w:cs="Times New Roman"/>
          <w:sz w:val="28"/>
          <w:szCs w:val="28"/>
        </w:rPr>
        <w:t xml:space="preserve"> в случаях выявления факта недостоверности представленной получателем субсидии информации, нарушения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непредставления отчета о достижении</w:t>
      </w:r>
      <w:r w:rsidR="0084583E" w:rsidRPr="009F401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F207A9" w:rsidRPr="009F4018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14:paraId="0F1C1725" w14:textId="6475C44E" w:rsidR="00F207A9" w:rsidRPr="009F4018" w:rsidRDefault="00F207A9" w:rsidP="00BD11C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lastRenderedPageBreak/>
        <w:t>в размере, определяемом пропорционально отклонению от значения результата предоставления субсидии, установленного</w:t>
      </w:r>
      <w:r w:rsidR="008E2A83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="00E2504F" w:rsidRPr="009F4018">
        <w:rPr>
          <w:rFonts w:ascii="Times New Roman" w:hAnsi="Times New Roman" w:cs="Times New Roman"/>
          <w:sz w:val="28"/>
          <w:szCs w:val="28"/>
        </w:rPr>
        <w:t>С</w:t>
      </w:r>
      <w:r w:rsidR="008E2A83" w:rsidRPr="009F4018">
        <w:rPr>
          <w:rFonts w:ascii="Times New Roman" w:hAnsi="Times New Roman" w:cs="Times New Roman"/>
          <w:sz w:val="28"/>
          <w:szCs w:val="28"/>
        </w:rPr>
        <w:t>оглашением</w:t>
      </w:r>
      <w:r w:rsidR="0094409A" w:rsidRPr="009F4018">
        <w:rPr>
          <w:rFonts w:ascii="Times New Roman" w:hAnsi="Times New Roman" w:cs="Times New Roman"/>
          <w:sz w:val="28"/>
          <w:szCs w:val="28"/>
        </w:rPr>
        <w:t>, –</w:t>
      </w:r>
      <w:r w:rsidRPr="009F4018">
        <w:rPr>
          <w:rFonts w:ascii="Times New Roman" w:hAnsi="Times New Roman" w:cs="Times New Roman"/>
          <w:sz w:val="28"/>
          <w:szCs w:val="28"/>
        </w:rPr>
        <w:t xml:space="preserve"> в случае недостижения значения результата</w:t>
      </w:r>
      <w:r w:rsidR="008E2A83" w:rsidRPr="009F4018">
        <w:rPr>
          <w:rFonts w:ascii="Times New Roman" w:hAnsi="Times New Roman" w:cs="Times New Roman"/>
          <w:sz w:val="28"/>
          <w:szCs w:val="28"/>
        </w:rPr>
        <w:t>, указанного в пункте 3.</w:t>
      </w:r>
      <w:r w:rsidR="00AB65F8" w:rsidRPr="009F4018">
        <w:rPr>
          <w:rFonts w:ascii="Times New Roman" w:hAnsi="Times New Roman" w:cs="Times New Roman"/>
          <w:sz w:val="28"/>
          <w:szCs w:val="28"/>
        </w:rPr>
        <w:t>7</w:t>
      </w:r>
      <w:r w:rsidR="008E2A83" w:rsidRPr="009F40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9F4018">
        <w:rPr>
          <w:rFonts w:ascii="Times New Roman" w:hAnsi="Times New Roman" w:cs="Times New Roman"/>
          <w:sz w:val="28"/>
          <w:szCs w:val="28"/>
        </w:rPr>
        <w:t>.</w:t>
      </w:r>
    </w:p>
    <w:p w14:paraId="43B0A18F" w14:textId="6CAED143" w:rsidR="00E72B78" w:rsidRPr="009F4018" w:rsidRDefault="00E72B78" w:rsidP="00AF21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5.</w:t>
      </w:r>
      <w:r w:rsidR="007671D4" w:rsidRPr="009F4018">
        <w:rPr>
          <w:rFonts w:ascii="Times New Roman" w:hAnsi="Times New Roman" w:cs="Times New Roman"/>
          <w:sz w:val="28"/>
          <w:szCs w:val="28"/>
        </w:rPr>
        <w:t>3</w:t>
      </w:r>
      <w:r w:rsidRPr="009F4018">
        <w:rPr>
          <w:rFonts w:ascii="Times New Roman" w:hAnsi="Times New Roman" w:cs="Times New Roman"/>
          <w:sz w:val="28"/>
          <w:szCs w:val="28"/>
        </w:rPr>
        <w:t xml:space="preserve">. При нарушении получателем субсидии сроков возврата субсидии, указанных в </w:t>
      </w:r>
      <w:hyperlink w:anchor="P193" w:history="1">
        <w:r w:rsidRPr="009F4018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="008E2A83" w:rsidRPr="009F4018">
        <w:rPr>
          <w:rFonts w:ascii="Times New Roman" w:hAnsi="Times New Roman" w:cs="Times New Roman"/>
          <w:sz w:val="28"/>
          <w:szCs w:val="28"/>
        </w:rPr>
        <w:t xml:space="preserve">2 </w:t>
      </w:r>
      <w:r w:rsidRPr="009F4018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</w:t>
      </w:r>
      <w:r w:rsidR="00C577B7" w:rsidRPr="009F4018">
        <w:rPr>
          <w:rFonts w:ascii="Times New Roman" w:hAnsi="Times New Roman" w:cs="Times New Roman"/>
          <w:sz w:val="28"/>
          <w:szCs w:val="28"/>
        </w:rPr>
        <w:t>в течение 60 рабочих дней</w:t>
      </w:r>
      <w:r w:rsidRPr="009F4018">
        <w:rPr>
          <w:rFonts w:ascii="Times New Roman" w:hAnsi="Times New Roman" w:cs="Times New Roman"/>
          <w:sz w:val="28"/>
          <w:szCs w:val="28"/>
        </w:rPr>
        <w:t xml:space="preserve"> со дня истечения срока возврата субсидии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14:paraId="6A32D0D9" w14:textId="77777777" w:rsidR="00930DAB" w:rsidRPr="009F4018" w:rsidRDefault="002F585F" w:rsidP="00AF21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8">
        <w:rPr>
          <w:rFonts w:ascii="Times New Roman" w:hAnsi="Times New Roman" w:cs="Times New Roman"/>
          <w:sz w:val="28"/>
          <w:szCs w:val="28"/>
        </w:rPr>
        <w:t>5.</w:t>
      </w:r>
      <w:r w:rsidR="007671D4" w:rsidRPr="009F4018">
        <w:rPr>
          <w:rFonts w:ascii="Times New Roman" w:hAnsi="Times New Roman" w:cs="Times New Roman"/>
          <w:sz w:val="28"/>
          <w:szCs w:val="28"/>
        </w:rPr>
        <w:t>4</w:t>
      </w:r>
      <w:r w:rsidRPr="009F4018">
        <w:rPr>
          <w:rFonts w:ascii="Times New Roman" w:hAnsi="Times New Roman" w:cs="Times New Roman"/>
          <w:sz w:val="28"/>
          <w:szCs w:val="28"/>
        </w:rPr>
        <w:t xml:space="preserve">. Министерство и органы государственного финансового контроля </w:t>
      </w:r>
      <w:r w:rsidR="00930DAB" w:rsidRPr="009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проверку соблюдения получателями субсидии условий, целей и порядка предоставления субсидии.</w:t>
      </w:r>
    </w:p>
    <w:p w14:paraId="3A83163C" w14:textId="77777777" w:rsidR="008A7BD9" w:rsidRPr="009F4018" w:rsidRDefault="00E72B78" w:rsidP="00AF21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5.</w:t>
      </w:r>
      <w:r w:rsidR="007671D4" w:rsidRPr="009F4018">
        <w:rPr>
          <w:rFonts w:ascii="Times New Roman" w:hAnsi="Times New Roman" w:cs="Times New Roman"/>
          <w:sz w:val="28"/>
          <w:szCs w:val="28"/>
        </w:rPr>
        <w:t>5</w:t>
      </w:r>
      <w:r w:rsidRPr="009F4018">
        <w:rPr>
          <w:rFonts w:ascii="Times New Roman" w:hAnsi="Times New Roman" w:cs="Times New Roman"/>
          <w:sz w:val="28"/>
          <w:szCs w:val="28"/>
        </w:rPr>
        <w:t>. Контроль</w:t>
      </w:r>
      <w:r w:rsidR="002F585F" w:rsidRPr="009F4018">
        <w:rPr>
          <w:rFonts w:ascii="Times New Roman" w:hAnsi="Times New Roman" w:cs="Times New Roman"/>
          <w:sz w:val="28"/>
          <w:szCs w:val="28"/>
        </w:rPr>
        <w:t xml:space="preserve"> </w:t>
      </w:r>
      <w:r w:rsidRPr="009F4018">
        <w:rPr>
          <w:rFonts w:ascii="Times New Roman" w:hAnsi="Times New Roman" w:cs="Times New Roman"/>
          <w:sz w:val="28"/>
          <w:szCs w:val="28"/>
        </w:rPr>
        <w:t>за использованием субсидии осуществляется Министерством в соответствии с законодательством Российской Федерации.</w:t>
      </w:r>
    </w:p>
    <w:p w14:paraId="51F8C9DF" w14:textId="77777777" w:rsidR="0094409A" w:rsidRPr="009F4018" w:rsidRDefault="0094409A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55431" w14:textId="77777777" w:rsidR="0094409A" w:rsidRDefault="0094409A" w:rsidP="009440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401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A5BB005" w14:textId="77777777" w:rsidR="0094409A" w:rsidRDefault="0094409A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C8FF4" w14:textId="77777777" w:rsidR="0094409A" w:rsidRDefault="0094409A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B38D6" w14:textId="77777777" w:rsidR="0094409A" w:rsidRDefault="0094409A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06899" w14:textId="77777777" w:rsidR="0094409A" w:rsidRDefault="0094409A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97CEA" w14:textId="77777777" w:rsidR="0094409A" w:rsidRPr="006769DD" w:rsidRDefault="0094409A" w:rsidP="00A1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409A" w:rsidRPr="006769DD" w:rsidSect="00A15DAB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FCB7" w14:textId="77777777" w:rsidR="00496F4E" w:rsidRDefault="00496F4E" w:rsidP="00E76A77">
      <w:pPr>
        <w:spacing w:after="0" w:line="240" w:lineRule="auto"/>
      </w:pPr>
      <w:r>
        <w:separator/>
      </w:r>
    </w:p>
  </w:endnote>
  <w:endnote w:type="continuationSeparator" w:id="0">
    <w:p w14:paraId="334FBEBD" w14:textId="77777777" w:rsidR="00496F4E" w:rsidRDefault="00496F4E" w:rsidP="00E7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372D" w14:textId="77777777" w:rsidR="00496F4E" w:rsidRDefault="00496F4E" w:rsidP="00E76A77">
      <w:pPr>
        <w:spacing w:after="0" w:line="240" w:lineRule="auto"/>
      </w:pPr>
      <w:r>
        <w:separator/>
      </w:r>
    </w:p>
  </w:footnote>
  <w:footnote w:type="continuationSeparator" w:id="0">
    <w:p w14:paraId="2B127DC5" w14:textId="77777777" w:rsidR="00496F4E" w:rsidRDefault="00496F4E" w:rsidP="00E7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20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C621D9E" w14:textId="47A6D999" w:rsidR="002937F1" w:rsidRPr="00E76A77" w:rsidRDefault="002937F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76A77">
          <w:rPr>
            <w:rFonts w:ascii="Times New Roman" w:hAnsi="Times New Roman" w:cs="Times New Roman"/>
            <w:sz w:val="28"/>
          </w:rPr>
          <w:fldChar w:fldCharType="begin"/>
        </w:r>
        <w:r w:rsidRPr="00E76A77">
          <w:rPr>
            <w:rFonts w:ascii="Times New Roman" w:hAnsi="Times New Roman" w:cs="Times New Roman"/>
            <w:sz w:val="28"/>
          </w:rPr>
          <w:instrText>PAGE   \* MERGEFORMAT</w:instrText>
        </w:r>
        <w:r w:rsidRPr="00E76A77">
          <w:rPr>
            <w:rFonts w:ascii="Times New Roman" w:hAnsi="Times New Roman" w:cs="Times New Roman"/>
            <w:sz w:val="28"/>
          </w:rPr>
          <w:fldChar w:fldCharType="separate"/>
        </w:r>
        <w:r w:rsidR="002F496E">
          <w:rPr>
            <w:rFonts w:ascii="Times New Roman" w:hAnsi="Times New Roman" w:cs="Times New Roman"/>
            <w:noProof/>
            <w:sz w:val="28"/>
          </w:rPr>
          <w:t>10</w:t>
        </w:r>
        <w:r w:rsidRPr="00E76A77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78"/>
    <w:rsid w:val="00000C63"/>
    <w:rsid w:val="00017D17"/>
    <w:rsid w:val="00021E32"/>
    <w:rsid w:val="00032740"/>
    <w:rsid w:val="00037FF5"/>
    <w:rsid w:val="00050A35"/>
    <w:rsid w:val="0005563C"/>
    <w:rsid w:val="00063B63"/>
    <w:rsid w:val="000726D8"/>
    <w:rsid w:val="000744C0"/>
    <w:rsid w:val="00075727"/>
    <w:rsid w:val="000857FA"/>
    <w:rsid w:val="000A2F01"/>
    <w:rsid w:val="000B16CA"/>
    <w:rsid w:val="000B173E"/>
    <w:rsid w:val="000B408C"/>
    <w:rsid w:val="000C0D8C"/>
    <w:rsid w:val="000C3ADB"/>
    <w:rsid w:val="000D07C2"/>
    <w:rsid w:val="000D1E51"/>
    <w:rsid w:val="000F1677"/>
    <w:rsid w:val="000F4A6B"/>
    <w:rsid w:val="000F75C9"/>
    <w:rsid w:val="001000E6"/>
    <w:rsid w:val="00100B53"/>
    <w:rsid w:val="00110F77"/>
    <w:rsid w:val="0011132F"/>
    <w:rsid w:val="0011260F"/>
    <w:rsid w:val="0012575B"/>
    <w:rsid w:val="001329B5"/>
    <w:rsid w:val="00140D33"/>
    <w:rsid w:val="00145E5B"/>
    <w:rsid w:val="00151084"/>
    <w:rsid w:val="001547E9"/>
    <w:rsid w:val="00164907"/>
    <w:rsid w:val="00181E6A"/>
    <w:rsid w:val="0018702D"/>
    <w:rsid w:val="0018762A"/>
    <w:rsid w:val="001C0BAE"/>
    <w:rsid w:val="001C1F16"/>
    <w:rsid w:val="001C76EB"/>
    <w:rsid w:val="001D52F0"/>
    <w:rsid w:val="001F7CF5"/>
    <w:rsid w:val="002042DF"/>
    <w:rsid w:val="002122DC"/>
    <w:rsid w:val="00225A18"/>
    <w:rsid w:val="002327A0"/>
    <w:rsid w:val="002572D0"/>
    <w:rsid w:val="00261549"/>
    <w:rsid w:val="00265B83"/>
    <w:rsid w:val="00267DB0"/>
    <w:rsid w:val="00274E86"/>
    <w:rsid w:val="002937F1"/>
    <w:rsid w:val="002A300F"/>
    <w:rsid w:val="002A4750"/>
    <w:rsid w:val="002B2B7B"/>
    <w:rsid w:val="002B5423"/>
    <w:rsid w:val="002B5C01"/>
    <w:rsid w:val="002B6394"/>
    <w:rsid w:val="002C37D3"/>
    <w:rsid w:val="002D440D"/>
    <w:rsid w:val="002D635A"/>
    <w:rsid w:val="002E3728"/>
    <w:rsid w:val="002E53FB"/>
    <w:rsid w:val="002F0F28"/>
    <w:rsid w:val="002F496E"/>
    <w:rsid w:val="002F585F"/>
    <w:rsid w:val="003317A2"/>
    <w:rsid w:val="00337080"/>
    <w:rsid w:val="00345CDF"/>
    <w:rsid w:val="003473A6"/>
    <w:rsid w:val="003515F4"/>
    <w:rsid w:val="00355AF9"/>
    <w:rsid w:val="00357232"/>
    <w:rsid w:val="00357D6F"/>
    <w:rsid w:val="00371661"/>
    <w:rsid w:val="0039348E"/>
    <w:rsid w:val="00396666"/>
    <w:rsid w:val="00396FB8"/>
    <w:rsid w:val="003A090F"/>
    <w:rsid w:val="003B352D"/>
    <w:rsid w:val="003C04D2"/>
    <w:rsid w:val="003C7747"/>
    <w:rsid w:val="003E256C"/>
    <w:rsid w:val="003E7E21"/>
    <w:rsid w:val="003F0F3D"/>
    <w:rsid w:val="003F14EF"/>
    <w:rsid w:val="0040234C"/>
    <w:rsid w:val="00420C47"/>
    <w:rsid w:val="00436BF4"/>
    <w:rsid w:val="00440047"/>
    <w:rsid w:val="00440261"/>
    <w:rsid w:val="00443029"/>
    <w:rsid w:val="00447611"/>
    <w:rsid w:val="004526E5"/>
    <w:rsid w:val="00465219"/>
    <w:rsid w:val="004655A2"/>
    <w:rsid w:val="004719B5"/>
    <w:rsid w:val="00481082"/>
    <w:rsid w:val="004830D4"/>
    <w:rsid w:val="004917BF"/>
    <w:rsid w:val="00493431"/>
    <w:rsid w:val="004953AD"/>
    <w:rsid w:val="00496F4E"/>
    <w:rsid w:val="004B47BE"/>
    <w:rsid w:val="004B5BF2"/>
    <w:rsid w:val="004B728C"/>
    <w:rsid w:val="004C3556"/>
    <w:rsid w:val="004C51A7"/>
    <w:rsid w:val="004D101D"/>
    <w:rsid w:val="004D1AEF"/>
    <w:rsid w:val="004E30C6"/>
    <w:rsid w:val="004F2E83"/>
    <w:rsid w:val="00502C75"/>
    <w:rsid w:val="00514C11"/>
    <w:rsid w:val="00523B2D"/>
    <w:rsid w:val="005370FB"/>
    <w:rsid w:val="00542DD0"/>
    <w:rsid w:val="00542ECA"/>
    <w:rsid w:val="00544455"/>
    <w:rsid w:val="00545EE0"/>
    <w:rsid w:val="0055693F"/>
    <w:rsid w:val="005628AD"/>
    <w:rsid w:val="005678CB"/>
    <w:rsid w:val="00597A1E"/>
    <w:rsid w:val="005B2B23"/>
    <w:rsid w:val="005C55E8"/>
    <w:rsid w:val="005C5922"/>
    <w:rsid w:val="005E47AC"/>
    <w:rsid w:val="00603948"/>
    <w:rsid w:val="00604021"/>
    <w:rsid w:val="006075D2"/>
    <w:rsid w:val="006117BE"/>
    <w:rsid w:val="00612988"/>
    <w:rsid w:val="006153C4"/>
    <w:rsid w:val="00631B06"/>
    <w:rsid w:val="00633E11"/>
    <w:rsid w:val="00635192"/>
    <w:rsid w:val="00661CC0"/>
    <w:rsid w:val="0067183C"/>
    <w:rsid w:val="00676592"/>
    <w:rsid w:val="006769DD"/>
    <w:rsid w:val="0068110E"/>
    <w:rsid w:val="006842E9"/>
    <w:rsid w:val="00684EF4"/>
    <w:rsid w:val="00692045"/>
    <w:rsid w:val="00693832"/>
    <w:rsid w:val="006A2D79"/>
    <w:rsid w:val="006A340D"/>
    <w:rsid w:val="006A724D"/>
    <w:rsid w:val="006B0256"/>
    <w:rsid w:val="006B08B5"/>
    <w:rsid w:val="006F1AF0"/>
    <w:rsid w:val="006F2ADE"/>
    <w:rsid w:val="006F5AF6"/>
    <w:rsid w:val="007055F9"/>
    <w:rsid w:val="00731145"/>
    <w:rsid w:val="00731835"/>
    <w:rsid w:val="00732B3C"/>
    <w:rsid w:val="0074271E"/>
    <w:rsid w:val="00747F52"/>
    <w:rsid w:val="007504F3"/>
    <w:rsid w:val="007545F0"/>
    <w:rsid w:val="00761B85"/>
    <w:rsid w:val="007671D4"/>
    <w:rsid w:val="007A3C74"/>
    <w:rsid w:val="007B7306"/>
    <w:rsid w:val="007C50FB"/>
    <w:rsid w:val="007C61F4"/>
    <w:rsid w:val="007D2590"/>
    <w:rsid w:val="007D6B05"/>
    <w:rsid w:val="007E4DB6"/>
    <w:rsid w:val="007F3F60"/>
    <w:rsid w:val="00800520"/>
    <w:rsid w:val="00806D29"/>
    <w:rsid w:val="00807F46"/>
    <w:rsid w:val="00812651"/>
    <w:rsid w:val="0081369F"/>
    <w:rsid w:val="0083031A"/>
    <w:rsid w:val="0083637B"/>
    <w:rsid w:val="00845666"/>
    <w:rsid w:val="0084583E"/>
    <w:rsid w:val="008500F9"/>
    <w:rsid w:val="008563A4"/>
    <w:rsid w:val="008576AB"/>
    <w:rsid w:val="00860F51"/>
    <w:rsid w:val="008854D8"/>
    <w:rsid w:val="0089374B"/>
    <w:rsid w:val="008A70AE"/>
    <w:rsid w:val="008A7BD9"/>
    <w:rsid w:val="008B4444"/>
    <w:rsid w:val="008B4CA3"/>
    <w:rsid w:val="008B6595"/>
    <w:rsid w:val="008C5CD3"/>
    <w:rsid w:val="008D26DD"/>
    <w:rsid w:val="008D6C02"/>
    <w:rsid w:val="008D7BEC"/>
    <w:rsid w:val="008E2A83"/>
    <w:rsid w:val="009158D0"/>
    <w:rsid w:val="0092259A"/>
    <w:rsid w:val="00924C71"/>
    <w:rsid w:val="00925711"/>
    <w:rsid w:val="00930DAB"/>
    <w:rsid w:val="009369B8"/>
    <w:rsid w:val="0094409A"/>
    <w:rsid w:val="009516D5"/>
    <w:rsid w:val="00954BDF"/>
    <w:rsid w:val="00962097"/>
    <w:rsid w:val="0097202C"/>
    <w:rsid w:val="00972188"/>
    <w:rsid w:val="00976C03"/>
    <w:rsid w:val="00982E2F"/>
    <w:rsid w:val="00985B23"/>
    <w:rsid w:val="009923EA"/>
    <w:rsid w:val="009935E7"/>
    <w:rsid w:val="009A4F78"/>
    <w:rsid w:val="009A7FB7"/>
    <w:rsid w:val="009B5DF3"/>
    <w:rsid w:val="009C6BDB"/>
    <w:rsid w:val="009E2039"/>
    <w:rsid w:val="009E4153"/>
    <w:rsid w:val="009F07F0"/>
    <w:rsid w:val="009F3D62"/>
    <w:rsid w:val="009F4018"/>
    <w:rsid w:val="00A00772"/>
    <w:rsid w:val="00A15DAB"/>
    <w:rsid w:val="00A328C8"/>
    <w:rsid w:val="00A51BDD"/>
    <w:rsid w:val="00A53CF7"/>
    <w:rsid w:val="00A57C0E"/>
    <w:rsid w:val="00A66F45"/>
    <w:rsid w:val="00A67942"/>
    <w:rsid w:val="00A739E1"/>
    <w:rsid w:val="00A73A59"/>
    <w:rsid w:val="00A80560"/>
    <w:rsid w:val="00A92237"/>
    <w:rsid w:val="00AA34D2"/>
    <w:rsid w:val="00AB57A7"/>
    <w:rsid w:val="00AB65F8"/>
    <w:rsid w:val="00AB6D0E"/>
    <w:rsid w:val="00AD1F5A"/>
    <w:rsid w:val="00AD5237"/>
    <w:rsid w:val="00AE24BF"/>
    <w:rsid w:val="00AE6944"/>
    <w:rsid w:val="00AF2107"/>
    <w:rsid w:val="00AF30F8"/>
    <w:rsid w:val="00B05324"/>
    <w:rsid w:val="00B1400B"/>
    <w:rsid w:val="00B155FD"/>
    <w:rsid w:val="00B24D3F"/>
    <w:rsid w:val="00B3510A"/>
    <w:rsid w:val="00B3680D"/>
    <w:rsid w:val="00B43E8C"/>
    <w:rsid w:val="00B4722C"/>
    <w:rsid w:val="00B578FD"/>
    <w:rsid w:val="00B622E8"/>
    <w:rsid w:val="00B7334F"/>
    <w:rsid w:val="00B75BCA"/>
    <w:rsid w:val="00B850EB"/>
    <w:rsid w:val="00B950AC"/>
    <w:rsid w:val="00BA09A9"/>
    <w:rsid w:val="00BA77B4"/>
    <w:rsid w:val="00BB62D8"/>
    <w:rsid w:val="00BC6FED"/>
    <w:rsid w:val="00BC7E40"/>
    <w:rsid w:val="00BD11C0"/>
    <w:rsid w:val="00BF6364"/>
    <w:rsid w:val="00BF6B03"/>
    <w:rsid w:val="00C0111E"/>
    <w:rsid w:val="00C155E0"/>
    <w:rsid w:val="00C31C26"/>
    <w:rsid w:val="00C322D8"/>
    <w:rsid w:val="00C435DE"/>
    <w:rsid w:val="00C46E02"/>
    <w:rsid w:val="00C577B7"/>
    <w:rsid w:val="00C6082C"/>
    <w:rsid w:val="00C60F03"/>
    <w:rsid w:val="00C63A65"/>
    <w:rsid w:val="00C64DED"/>
    <w:rsid w:val="00C66E6E"/>
    <w:rsid w:val="00C756AA"/>
    <w:rsid w:val="00C92890"/>
    <w:rsid w:val="00CA089C"/>
    <w:rsid w:val="00CA574D"/>
    <w:rsid w:val="00CA6A07"/>
    <w:rsid w:val="00CB5D00"/>
    <w:rsid w:val="00CB65C5"/>
    <w:rsid w:val="00CB7932"/>
    <w:rsid w:val="00CC3574"/>
    <w:rsid w:val="00CE260E"/>
    <w:rsid w:val="00CF1810"/>
    <w:rsid w:val="00CF4206"/>
    <w:rsid w:val="00D040CB"/>
    <w:rsid w:val="00D04382"/>
    <w:rsid w:val="00D13854"/>
    <w:rsid w:val="00D1472D"/>
    <w:rsid w:val="00D147F8"/>
    <w:rsid w:val="00D1613C"/>
    <w:rsid w:val="00D2050D"/>
    <w:rsid w:val="00D26349"/>
    <w:rsid w:val="00D35738"/>
    <w:rsid w:val="00D71E79"/>
    <w:rsid w:val="00D739CC"/>
    <w:rsid w:val="00D800AE"/>
    <w:rsid w:val="00D82AF5"/>
    <w:rsid w:val="00D83F98"/>
    <w:rsid w:val="00D96862"/>
    <w:rsid w:val="00DA1A3E"/>
    <w:rsid w:val="00DB50CC"/>
    <w:rsid w:val="00DD5B6B"/>
    <w:rsid w:val="00DE77D7"/>
    <w:rsid w:val="00DF0B44"/>
    <w:rsid w:val="00DF7D51"/>
    <w:rsid w:val="00E01B23"/>
    <w:rsid w:val="00E02246"/>
    <w:rsid w:val="00E04444"/>
    <w:rsid w:val="00E05B6F"/>
    <w:rsid w:val="00E11FBC"/>
    <w:rsid w:val="00E127B9"/>
    <w:rsid w:val="00E20145"/>
    <w:rsid w:val="00E2504F"/>
    <w:rsid w:val="00E317C3"/>
    <w:rsid w:val="00E35D02"/>
    <w:rsid w:val="00E408EC"/>
    <w:rsid w:val="00E42E0D"/>
    <w:rsid w:val="00E434FE"/>
    <w:rsid w:val="00E466E1"/>
    <w:rsid w:val="00E635A6"/>
    <w:rsid w:val="00E65E41"/>
    <w:rsid w:val="00E72B78"/>
    <w:rsid w:val="00E76A77"/>
    <w:rsid w:val="00E77153"/>
    <w:rsid w:val="00E8337C"/>
    <w:rsid w:val="00E937CA"/>
    <w:rsid w:val="00EA0016"/>
    <w:rsid w:val="00EA0589"/>
    <w:rsid w:val="00EB2806"/>
    <w:rsid w:val="00EB3197"/>
    <w:rsid w:val="00EB64CF"/>
    <w:rsid w:val="00EB7542"/>
    <w:rsid w:val="00EC51B4"/>
    <w:rsid w:val="00EC6017"/>
    <w:rsid w:val="00EE2234"/>
    <w:rsid w:val="00EF2244"/>
    <w:rsid w:val="00F00608"/>
    <w:rsid w:val="00F13952"/>
    <w:rsid w:val="00F1564B"/>
    <w:rsid w:val="00F207A9"/>
    <w:rsid w:val="00F20A53"/>
    <w:rsid w:val="00F24ECD"/>
    <w:rsid w:val="00F34A51"/>
    <w:rsid w:val="00F47BB2"/>
    <w:rsid w:val="00F528A2"/>
    <w:rsid w:val="00F53A34"/>
    <w:rsid w:val="00F72331"/>
    <w:rsid w:val="00F91185"/>
    <w:rsid w:val="00FA252E"/>
    <w:rsid w:val="00FA4386"/>
    <w:rsid w:val="00FA50F1"/>
    <w:rsid w:val="00FB118B"/>
    <w:rsid w:val="00FB4AA2"/>
    <w:rsid w:val="00FC23DF"/>
    <w:rsid w:val="00FC57AF"/>
    <w:rsid w:val="00FD22A3"/>
    <w:rsid w:val="00FE1B8A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D121A"/>
  <w15:docId w15:val="{3396A8CB-682D-4215-9527-4ABEAFAF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72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0F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rsid w:val="00F72331"/>
    <w:rPr>
      <w:color w:val="808080"/>
    </w:rPr>
  </w:style>
  <w:style w:type="character" w:customStyle="1" w:styleId="ConsPlusNormal0">
    <w:name w:val="ConsPlusNormal Знак"/>
    <w:link w:val="ConsPlusNormal"/>
    <w:locked/>
    <w:rsid w:val="00633E11"/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02C75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2C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7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A77"/>
  </w:style>
  <w:style w:type="paragraph" w:styleId="a8">
    <w:name w:val="footer"/>
    <w:basedOn w:val="a"/>
    <w:link w:val="a9"/>
    <w:uiPriority w:val="99"/>
    <w:unhideWhenUsed/>
    <w:rsid w:val="00E7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2\&#1084;&#1089;&#1093;%20&#1086;&#1073;&#1097;&#1072;&#1103;\&#1060;&#1080;&#1085;.&#1054;&#1090;&#1076;&#1077;&#1083;\&#1060;&#1072;&#1085;&#1091;&#1079;&#1072;%20&#1042;&#1072;&#1089;&#1080;&#1083;&#1086;&#1074;&#1085;&#1072;\&#1087;&#1082;&#1084;%2051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92.168.2.2\&#1084;&#1089;&#1093;%20&#1086;&#1073;&#1097;&#1072;&#1103;\&#1060;&#1080;&#1085;.&#1054;&#1090;&#1076;&#1077;&#1083;\&#1060;&#1072;&#1085;&#1091;&#1079;&#1072;%20&#1042;&#1072;&#1089;&#1080;&#1083;&#1086;&#1074;&#1085;&#1072;\&#1055;&#1050;&#1052;%2039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Адиятуллина Э.Р.</dc:creator>
  <cp:keywords/>
  <dc:description/>
  <cp:lastModifiedBy>Маннапова А.А.</cp:lastModifiedBy>
  <cp:revision>2</cp:revision>
  <cp:lastPrinted>2022-02-15T12:56:00Z</cp:lastPrinted>
  <dcterms:created xsi:type="dcterms:W3CDTF">2022-02-19T10:01:00Z</dcterms:created>
  <dcterms:modified xsi:type="dcterms:W3CDTF">2022-02-19T10:01:00Z</dcterms:modified>
</cp:coreProperties>
</file>